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84B9" w14:textId="3FBD46D5" w:rsidR="00AC15B0" w:rsidRPr="00AC15B0" w:rsidRDefault="00AC15B0" w:rsidP="00AC15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15B0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</w:p>
    <w:p w14:paraId="381482DA" w14:textId="0A215ACA" w:rsidR="00AC15B0" w:rsidRPr="00AC15B0" w:rsidRDefault="00AC15B0" w:rsidP="00AC15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15B0">
        <w:rPr>
          <w:rFonts w:ascii="Times New Roman" w:eastAsia="Calibri" w:hAnsi="Times New Roman" w:cs="Times New Roman"/>
          <w:sz w:val="20"/>
          <w:szCs w:val="20"/>
        </w:rPr>
        <w:t xml:space="preserve"> do Zarządzenia Nr</w:t>
      </w:r>
      <w:r w:rsidR="00B62E60">
        <w:rPr>
          <w:rFonts w:ascii="Times New Roman" w:eastAsia="Calibri" w:hAnsi="Times New Roman" w:cs="Times New Roman"/>
          <w:sz w:val="20"/>
          <w:szCs w:val="20"/>
        </w:rPr>
        <w:t xml:space="preserve"> 91</w:t>
      </w:r>
      <w:r w:rsidRPr="00AC15B0">
        <w:rPr>
          <w:rFonts w:ascii="Times New Roman" w:eastAsia="Calibri" w:hAnsi="Times New Roman" w:cs="Times New Roman"/>
          <w:sz w:val="20"/>
          <w:szCs w:val="20"/>
        </w:rPr>
        <w:t xml:space="preserve"> /2020 </w:t>
      </w:r>
    </w:p>
    <w:p w14:paraId="05ECB047" w14:textId="77777777" w:rsidR="00AC15B0" w:rsidRPr="00AC15B0" w:rsidRDefault="00AC15B0" w:rsidP="00AC15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15B0">
        <w:rPr>
          <w:rFonts w:ascii="Times New Roman" w:eastAsia="Calibri" w:hAnsi="Times New Roman" w:cs="Times New Roman"/>
          <w:sz w:val="20"/>
          <w:szCs w:val="20"/>
        </w:rPr>
        <w:t xml:space="preserve">Wójta Gminy Milejczyce </w:t>
      </w:r>
    </w:p>
    <w:p w14:paraId="6433476B" w14:textId="77777777" w:rsidR="00AC15B0" w:rsidRPr="00AC15B0" w:rsidRDefault="00AC15B0" w:rsidP="00AC15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15B0">
        <w:rPr>
          <w:rFonts w:ascii="Times New Roman" w:eastAsia="Calibri" w:hAnsi="Times New Roman" w:cs="Times New Roman"/>
          <w:sz w:val="20"/>
          <w:szCs w:val="20"/>
        </w:rPr>
        <w:t>z dnia 06 listopada 2020 r</w:t>
      </w:r>
    </w:p>
    <w:p w14:paraId="328026C0" w14:textId="795B6532" w:rsidR="00892988" w:rsidRDefault="00892988" w:rsidP="00D8676C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2461A03" w14:textId="15060F58" w:rsidR="00892988" w:rsidRPr="00892988" w:rsidRDefault="00892988" w:rsidP="00D8676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29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PROJEKT</w:t>
      </w:r>
    </w:p>
    <w:p w14:paraId="7CD1FC6F" w14:textId="77777777" w:rsidR="00D8676C" w:rsidRDefault="00D8676C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BFDB" w14:textId="068B6D40" w:rsidR="00871DA5" w:rsidRPr="00871DA5" w:rsidRDefault="00871DA5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A5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892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871DA5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7530752D" w14:textId="10CB5BC6" w:rsidR="00871DA5" w:rsidRPr="00871DA5" w:rsidRDefault="00871DA5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MILEJCZYCE</w:t>
      </w:r>
    </w:p>
    <w:p w14:paraId="5DB70B4F" w14:textId="70B56651" w:rsidR="00871DA5" w:rsidRPr="00871DA5" w:rsidRDefault="00871DA5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xxxxxxx</w:t>
      </w:r>
      <w:proofErr w:type="spellEnd"/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6066B18C" w14:textId="3AD517DF" w:rsidR="00871DA5" w:rsidRDefault="00871DA5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FA67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71DA5">
        <w:rPr>
          <w:rFonts w:ascii="Times New Roman" w:hAnsi="Times New Roman" w:cs="Times New Roman"/>
          <w:b/>
          <w:bCs/>
          <w:sz w:val="24"/>
          <w:szCs w:val="24"/>
        </w:rPr>
        <w:t xml:space="preserve">tatutu Gminy </w:t>
      </w:r>
      <w:r>
        <w:rPr>
          <w:rFonts w:ascii="Times New Roman" w:hAnsi="Times New Roman" w:cs="Times New Roman"/>
          <w:b/>
          <w:bCs/>
          <w:sz w:val="24"/>
          <w:szCs w:val="24"/>
        </w:rPr>
        <w:t>Milejczyce</w:t>
      </w:r>
    </w:p>
    <w:p w14:paraId="763BCB1C" w14:textId="6EEBDF17" w:rsidR="00871DA5" w:rsidRDefault="00871DA5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A612D" w14:textId="77777777" w:rsidR="00871DA5" w:rsidRPr="00871DA5" w:rsidRDefault="00871DA5" w:rsidP="00871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6B51C" w14:textId="1034637C" w:rsidR="00871DA5" w:rsidRDefault="00871DA5" w:rsidP="007C6844">
      <w:pPr>
        <w:jc w:val="both"/>
        <w:rPr>
          <w:rFonts w:ascii="Times New Roman" w:hAnsi="Times New Roman" w:cs="Times New Roman"/>
          <w:sz w:val="24"/>
          <w:szCs w:val="24"/>
        </w:rPr>
      </w:pPr>
      <w:r w:rsidRPr="00871DA5">
        <w:rPr>
          <w:rFonts w:ascii="Times New Roman" w:hAnsi="Times New Roman" w:cs="Times New Roman"/>
          <w:sz w:val="24"/>
          <w:szCs w:val="24"/>
        </w:rPr>
        <w:t>Na podstawie art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ust.2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 xml:space="preserve"> 8marca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samorządzie gminnym (Dz.U.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871DA5"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 713</w:t>
      </w:r>
      <w:r w:rsidR="00FA67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A67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A675F">
        <w:rPr>
          <w:rFonts w:ascii="Times New Roman" w:hAnsi="Times New Roman" w:cs="Times New Roman"/>
          <w:sz w:val="24"/>
          <w:szCs w:val="24"/>
        </w:rPr>
        <w:t>. zm.</w:t>
      </w:r>
      <w:r w:rsidRPr="00871DA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0A5">
        <w:rPr>
          <w:rFonts w:ascii="Times New Roman" w:hAnsi="Times New Roman" w:cs="Times New Roman"/>
          <w:sz w:val="24"/>
          <w:szCs w:val="24"/>
        </w:rPr>
        <w:t>R</w:t>
      </w:r>
      <w:r w:rsidR="009134B5">
        <w:rPr>
          <w:rFonts w:ascii="Times New Roman" w:hAnsi="Times New Roman" w:cs="Times New Roman"/>
          <w:sz w:val="24"/>
          <w:szCs w:val="24"/>
        </w:rPr>
        <w:t xml:space="preserve">ada Gminy Milejczyce </w:t>
      </w:r>
      <w:r w:rsidRPr="00871DA5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01930AB" w14:textId="06A03163" w:rsidR="00871DA5" w:rsidRDefault="00871DA5" w:rsidP="007C6844">
      <w:pPr>
        <w:jc w:val="both"/>
        <w:rPr>
          <w:rFonts w:ascii="Times New Roman" w:hAnsi="Times New Roman" w:cs="Times New Roman"/>
          <w:sz w:val="24"/>
          <w:szCs w:val="24"/>
        </w:rPr>
      </w:pPr>
      <w:r w:rsidRPr="00871DA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FA675F">
        <w:rPr>
          <w:rFonts w:ascii="Times New Roman" w:hAnsi="Times New Roman" w:cs="Times New Roman"/>
          <w:sz w:val="24"/>
          <w:szCs w:val="24"/>
        </w:rPr>
        <w:t>S</w:t>
      </w:r>
      <w:r w:rsidRPr="00871DA5">
        <w:rPr>
          <w:rFonts w:ascii="Times New Roman" w:hAnsi="Times New Roman" w:cs="Times New Roman"/>
          <w:sz w:val="24"/>
          <w:szCs w:val="24"/>
        </w:rPr>
        <w:t xml:space="preserve">tatut Gminy </w:t>
      </w:r>
      <w:r>
        <w:rPr>
          <w:rFonts w:ascii="Times New Roman" w:hAnsi="Times New Roman" w:cs="Times New Roman"/>
          <w:sz w:val="24"/>
          <w:szCs w:val="24"/>
        </w:rPr>
        <w:t>Milejczyce</w:t>
      </w:r>
      <w:r w:rsidRPr="00871DA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brzmieniu stanowiącym załącznik do niniejszej uchwały.</w:t>
      </w:r>
    </w:p>
    <w:p w14:paraId="6D61B790" w14:textId="32FA872A" w:rsidR="00871DA5" w:rsidRDefault="00871DA5" w:rsidP="007C6844">
      <w:pPr>
        <w:jc w:val="both"/>
        <w:rPr>
          <w:rFonts w:ascii="Times New Roman" w:hAnsi="Times New Roman" w:cs="Times New Roman"/>
          <w:sz w:val="24"/>
          <w:szCs w:val="24"/>
        </w:rPr>
      </w:pPr>
      <w:r w:rsidRPr="00871DA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71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4770B23" w14:textId="16EB54E5" w:rsidR="00871DA5" w:rsidRDefault="00871DA5" w:rsidP="007C6844">
      <w:pPr>
        <w:jc w:val="both"/>
        <w:rPr>
          <w:rFonts w:ascii="Times New Roman" w:hAnsi="Times New Roman" w:cs="Times New Roman"/>
          <w:sz w:val="24"/>
          <w:szCs w:val="24"/>
        </w:rPr>
      </w:pPr>
      <w:r w:rsidRPr="00871DA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71D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 xml:space="preserve">Traci moc </w:t>
      </w:r>
      <w:r w:rsidR="00FA675F">
        <w:rPr>
          <w:rFonts w:ascii="Times New Roman" w:hAnsi="Times New Roman" w:cs="Times New Roman"/>
          <w:sz w:val="24"/>
          <w:szCs w:val="24"/>
        </w:rPr>
        <w:t>U</w:t>
      </w:r>
      <w:r w:rsidRPr="00871DA5">
        <w:rPr>
          <w:rFonts w:ascii="Times New Roman" w:hAnsi="Times New Roman" w:cs="Times New Roman"/>
          <w:sz w:val="24"/>
          <w:szCs w:val="24"/>
        </w:rPr>
        <w:t>chwała Nr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871DA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1DA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871DA5">
        <w:rPr>
          <w:rFonts w:ascii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sz w:val="24"/>
          <w:szCs w:val="24"/>
        </w:rPr>
        <w:t>Milejczyce</w:t>
      </w:r>
      <w:r w:rsidRPr="00871DA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28 lutego</w:t>
      </w:r>
      <w:r w:rsidRPr="00871DA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871DA5">
        <w:rPr>
          <w:rFonts w:ascii="Times New Roman" w:hAnsi="Times New Roman" w:cs="Times New Roman"/>
          <w:sz w:val="24"/>
          <w:szCs w:val="24"/>
        </w:rPr>
        <w:t>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 xml:space="preserve">sprawie uchwalenia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1DA5">
        <w:rPr>
          <w:rFonts w:ascii="Times New Roman" w:hAnsi="Times New Roman" w:cs="Times New Roman"/>
          <w:sz w:val="24"/>
          <w:szCs w:val="24"/>
        </w:rPr>
        <w:t xml:space="preserve">tatutu Gminy </w:t>
      </w:r>
      <w:r>
        <w:rPr>
          <w:rFonts w:ascii="Times New Roman" w:hAnsi="Times New Roman" w:cs="Times New Roman"/>
          <w:sz w:val="24"/>
          <w:szCs w:val="24"/>
        </w:rPr>
        <w:t>Milejczyce</w:t>
      </w:r>
      <w:r w:rsidRPr="00871DA5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Pr="00871DA5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Pr="00871DA5">
        <w:rPr>
          <w:rFonts w:ascii="Times New Roman" w:hAnsi="Times New Roman" w:cs="Times New Roman"/>
          <w:sz w:val="24"/>
          <w:szCs w:val="24"/>
        </w:rPr>
        <w:t xml:space="preserve">. </w:t>
      </w:r>
      <w:r w:rsidR="007C6844">
        <w:rPr>
          <w:rFonts w:ascii="Times New Roman" w:hAnsi="Times New Roman" w:cs="Times New Roman"/>
          <w:sz w:val="24"/>
          <w:szCs w:val="24"/>
        </w:rPr>
        <w:t xml:space="preserve">z </w:t>
      </w:r>
      <w:r w:rsidRPr="00871DA5">
        <w:rPr>
          <w:rFonts w:ascii="Times New Roman" w:hAnsi="Times New Roman" w:cs="Times New Roman"/>
          <w:sz w:val="24"/>
          <w:szCs w:val="24"/>
        </w:rPr>
        <w:t>20</w:t>
      </w:r>
      <w:r w:rsidR="007C68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r. Nr</w:t>
      </w:r>
      <w:r w:rsidR="007C6844">
        <w:rPr>
          <w:rFonts w:ascii="Times New Roman" w:hAnsi="Times New Roman" w:cs="Times New Roman"/>
          <w:sz w:val="24"/>
          <w:szCs w:val="24"/>
        </w:rPr>
        <w:t xml:space="preserve"> 88</w:t>
      </w:r>
      <w:r w:rsidRPr="00871DA5">
        <w:rPr>
          <w:rFonts w:ascii="Times New Roman" w:hAnsi="Times New Roman" w:cs="Times New Roman"/>
          <w:sz w:val="24"/>
          <w:szCs w:val="24"/>
        </w:rPr>
        <w:t>, poz.1</w:t>
      </w:r>
      <w:r w:rsidR="007C6844">
        <w:rPr>
          <w:rFonts w:ascii="Times New Roman" w:hAnsi="Times New Roman" w:cs="Times New Roman"/>
          <w:sz w:val="24"/>
          <w:szCs w:val="24"/>
        </w:rPr>
        <w:t>002</w:t>
      </w:r>
      <w:r w:rsidR="00FA675F">
        <w:rPr>
          <w:rFonts w:ascii="Times New Roman" w:hAnsi="Times New Roman" w:cs="Times New Roman"/>
          <w:sz w:val="24"/>
          <w:szCs w:val="24"/>
        </w:rPr>
        <w:t xml:space="preserve">; z </w:t>
      </w:r>
      <w:r w:rsidR="00FA675F" w:rsidRPr="00871DA5">
        <w:rPr>
          <w:rFonts w:ascii="Times New Roman" w:hAnsi="Times New Roman" w:cs="Times New Roman"/>
          <w:sz w:val="24"/>
          <w:szCs w:val="24"/>
        </w:rPr>
        <w:t>20</w:t>
      </w:r>
      <w:r w:rsidR="00FA675F">
        <w:rPr>
          <w:rFonts w:ascii="Times New Roman" w:hAnsi="Times New Roman" w:cs="Times New Roman"/>
          <w:sz w:val="24"/>
          <w:szCs w:val="24"/>
        </w:rPr>
        <w:t xml:space="preserve">18 </w:t>
      </w:r>
      <w:r w:rsidR="00FA675F" w:rsidRPr="00871DA5">
        <w:rPr>
          <w:rFonts w:ascii="Times New Roman" w:hAnsi="Times New Roman" w:cs="Times New Roman"/>
          <w:sz w:val="24"/>
          <w:szCs w:val="24"/>
        </w:rPr>
        <w:t>r. , poz.1</w:t>
      </w:r>
      <w:r w:rsidR="00FA675F">
        <w:rPr>
          <w:rFonts w:ascii="Times New Roman" w:hAnsi="Times New Roman" w:cs="Times New Roman"/>
          <w:sz w:val="24"/>
          <w:szCs w:val="24"/>
        </w:rPr>
        <w:t xml:space="preserve">61; z </w:t>
      </w:r>
      <w:r w:rsidR="00FA675F" w:rsidRPr="00871DA5">
        <w:rPr>
          <w:rFonts w:ascii="Times New Roman" w:hAnsi="Times New Roman" w:cs="Times New Roman"/>
          <w:sz w:val="24"/>
          <w:szCs w:val="24"/>
        </w:rPr>
        <w:t>20</w:t>
      </w:r>
      <w:r w:rsidR="00FA675F">
        <w:rPr>
          <w:rFonts w:ascii="Times New Roman" w:hAnsi="Times New Roman" w:cs="Times New Roman"/>
          <w:sz w:val="24"/>
          <w:szCs w:val="24"/>
        </w:rPr>
        <w:t xml:space="preserve">19 </w:t>
      </w:r>
      <w:r w:rsidR="00FA675F" w:rsidRPr="00871DA5">
        <w:rPr>
          <w:rFonts w:ascii="Times New Roman" w:hAnsi="Times New Roman" w:cs="Times New Roman"/>
          <w:sz w:val="24"/>
          <w:szCs w:val="24"/>
        </w:rPr>
        <w:t>r., poz.</w:t>
      </w:r>
      <w:r w:rsidR="00FA675F">
        <w:rPr>
          <w:rFonts w:ascii="Times New Roman" w:hAnsi="Times New Roman" w:cs="Times New Roman"/>
          <w:sz w:val="24"/>
          <w:szCs w:val="24"/>
        </w:rPr>
        <w:t>2079</w:t>
      </w:r>
      <w:r w:rsidR="00FA675F" w:rsidRPr="00871DA5">
        <w:rPr>
          <w:rFonts w:ascii="Times New Roman" w:hAnsi="Times New Roman" w:cs="Times New Roman"/>
          <w:sz w:val="24"/>
          <w:szCs w:val="24"/>
        </w:rPr>
        <w:t>, poz.</w:t>
      </w:r>
      <w:r w:rsidR="00FA675F">
        <w:rPr>
          <w:rFonts w:ascii="Times New Roman" w:hAnsi="Times New Roman" w:cs="Times New Roman"/>
          <w:sz w:val="24"/>
          <w:szCs w:val="24"/>
        </w:rPr>
        <w:t>3596.)</w:t>
      </w:r>
    </w:p>
    <w:p w14:paraId="6E831AC3" w14:textId="77777777" w:rsidR="00871DA5" w:rsidRDefault="00871DA5" w:rsidP="007C6844">
      <w:pPr>
        <w:jc w:val="both"/>
        <w:rPr>
          <w:rFonts w:ascii="Times New Roman" w:hAnsi="Times New Roman" w:cs="Times New Roman"/>
          <w:sz w:val="24"/>
          <w:szCs w:val="24"/>
        </w:rPr>
      </w:pPr>
      <w:r w:rsidRPr="00871DA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Uchwała wchodzi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życie po upływie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dni od dnia jej ogłoszenia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DA5">
        <w:rPr>
          <w:rFonts w:ascii="Times New Roman" w:hAnsi="Times New Roman" w:cs="Times New Roman"/>
          <w:sz w:val="24"/>
          <w:szCs w:val="24"/>
        </w:rPr>
        <w:t>Dzienniku Urzędowym Województwa Podlaskiego.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BEAAE" w14:textId="77777777" w:rsidR="00871DA5" w:rsidRDefault="00871DA5" w:rsidP="00871D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235D49" w14:textId="77777777" w:rsidR="00871DA5" w:rsidRDefault="00871DA5" w:rsidP="00871DA5">
      <w:pPr>
        <w:jc w:val="right"/>
        <w:rPr>
          <w:rFonts w:ascii="Times New Roman" w:hAnsi="Times New Roman" w:cs="Times New Roman"/>
          <w:sz w:val="24"/>
          <w:szCs w:val="24"/>
        </w:rPr>
      </w:pPr>
      <w:r w:rsidRPr="00871DA5">
        <w:rPr>
          <w:rFonts w:ascii="Times New Roman" w:hAnsi="Times New Roman" w:cs="Times New Roman"/>
          <w:sz w:val="24"/>
          <w:szCs w:val="24"/>
        </w:rPr>
        <w:t>Przewodniczący Rady</w:t>
      </w:r>
    </w:p>
    <w:p w14:paraId="114F8074" w14:textId="67D35817" w:rsidR="00F0198C" w:rsidRDefault="00871DA5" w:rsidP="00871D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Jerzy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Galimski</w:t>
      </w:r>
      <w:proofErr w:type="spellEnd"/>
    </w:p>
    <w:p w14:paraId="31E74F6F" w14:textId="11DF3071" w:rsidR="00927B77" w:rsidRDefault="00927B77" w:rsidP="00871D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520DBB" w14:textId="78E59EFD" w:rsidR="00927B77" w:rsidRDefault="00927B77" w:rsidP="00871D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114ADF" w14:textId="5E720355" w:rsidR="00927B77" w:rsidRDefault="00927B77" w:rsidP="00871D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F6C82B" w14:textId="5469EFDD" w:rsidR="00927B77" w:rsidRDefault="00927B77" w:rsidP="00871D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A7E2D0" w14:textId="4D97C54C" w:rsidR="00892988" w:rsidRDefault="00892988" w:rsidP="00892988">
      <w:pPr>
        <w:rPr>
          <w:rFonts w:ascii="Times New Roman" w:hAnsi="Times New Roman" w:cs="Times New Roman"/>
          <w:sz w:val="24"/>
          <w:szCs w:val="24"/>
        </w:rPr>
      </w:pPr>
    </w:p>
    <w:p w14:paraId="5278D664" w14:textId="5D248E49" w:rsidR="00892988" w:rsidRDefault="00892988" w:rsidP="00892988">
      <w:pPr>
        <w:rPr>
          <w:rFonts w:ascii="Times New Roman" w:hAnsi="Times New Roman" w:cs="Times New Roman"/>
          <w:sz w:val="24"/>
          <w:szCs w:val="24"/>
        </w:rPr>
      </w:pPr>
    </w:p>
    <w:p w14:paraId="5E737018" w14:textId="0DA01FF0" w:rsidR="00FA675F" w:rsidRDefault="00FA675F" w:rsidP="00892988">
      <w:pPr>
        <w:rPr>
          <w:rFonts w:ascii="Times New Roman" w:hAnsi="Times New Roman" w:cs="Times New Roman"/>
          <w:sz w:val="24"/>
          <w:szCs w:val="24"/>
        </w:rPr>
      </w:pPr>
    </w:p>
    <w:p w14:paraId="52F5FE26" w14:textId="4223C7FA" w:rsidR="00FA675F" w:rsidRDefault="00FA675F" w:rsidP="00892988">
      <w:pPr>
        <w:rPr>
          <w:rFonts w:ascii="Times New Roman" w:hAnsi="Times New Roman" w:cs="Times New Roman"/>
          <w:sz w:val="24"/>
          <w:szCs w:val="24"/>
        </w:rPr>
      </w:pPr>
    </w:p>
    <w:p w14:paraId="71BBA94B" w14:textId="77777777" w:rsidR="00FA675F" w:rsidRDefault="00FA675F" w:rsidP="00892988">
      <w:pPr>
        <w:rPr>
          <w:rFonts w:ascii="Times New Roman" w:hAnsi="Times New Roman" w:cs="Times New Roman"/>
          <w:sz w:val="24"/>
          <w:szCs w:val="24"/>
        </w:rPr>
      </w:pPr>
    </w:p>
    <w:p w14:paraId="486AD8A1" w14:textId="77777777" w:rsidR="00892988" w:rsidRDefault="00892988" w:rsidP="00892988">
      <w:pPr>
        <w:rPr>
          <w:rFonts w:ascii="Times New Roman" w:hAnsi="Times New Roman" w:cs="Times New Roman"/>
          <w:sz w:val="24"/>
          <w:szCs w:val="24"/>
        </w:rPr>
      </w:pPr>
    </w:p>
    <w:p w14:paraId="52CB1233" w14:textId="5DDE2AFC" w:rsidR="00927B77" w:rsidRPr="000F27C1" w:rsidRDefault="00927B77" w:rsidP="000F27C1">
      <w:pPr>
        <w:pStyle w:val="Bezodstpw"/>
        <w:jc w:val="right"/>
        <w:rPr>
          <w:rFonts w:ascii="Times New Roman" w:hAnsi="Times New Roman" w:cs="Times New Roman"/>
        </w:rPr>
      </w:pPr>
      <w:r w:rsidRPr="000F27C1">
        <w:rPr>
          <w:rFonts w:ascii="Times New Roman" w:hAnsi="Times New Roman" w:cs="Times New Roman"/>
        </w:rPr>
        <w:lastRenderedPageBreak/>
        <w:t xml:space="preserve">Załącznik  </w:t>
      </w:r>
    </w:p>
    <w:p w14:paraId="57831540" w14:textId="771B4255" w:rsidR="00927B77" w:rsidRPr="000F27C1" w:rsidRDefault="00927B77" w:rsidP="000F27C1">
      <w:pPr>
        <w:pStyle w:val="Bezodstpw"/>
        <w:jc w:val="right"/>
        <w:rPr>
          <w:rFonts w:ascii="Times New Roman" w:hAnsi="Times New Roman" w:cs="Times New Roman"/>
        </w:rPr>
      </w:pPr>
      <w:r w:rsidRPr="000F27C1">
        <w:rPr>
          <w:rFonts w:ascii="Times New Roman" w:hAnsi="Times New Roman" w:cs="Times New Roman"/>
        </w:rPr>
        <w:t xml:space="preserve">do </w:t>
      </w:r>
      <w:r w:rsidR="00C727E6">
        <w:rPr>
          <w:rFonts w:ascii="Times New Roman" w:hAnsi="Times New Roman" w:cs="Times New Roman"/>
        </w:rPr>
        <w:t>U</w:t>
      </w:r>
      <w:r w:rsidRPr="000F27C1">
        <w:rPr>
          <w:rFonts w:ascii="Times New Roman" w:hAnsi="Times New Roman" w:cs="Times New Roman"/>
        </w:rPr>
        <w:t xml:space="preserve">chwały Nr </w:t>
      </w:r>
      <w:proofErr w:type="spellStart"/>
      <w:r w:rsidRPr="000F27C1">
        <w:rPr>
          <w:rFonts w:ascii="Times New Roman" w:hAnsi="Times New Roman" w:cs="Times New Roman"/>
        </w:rPr>
        <w:t>xxxxxx</w:t>
      </w:r>
      <w:proofErr w:type="spellEnd"/>
      <w:r w:rsidRPr="000F27C1">
        <w:rPr>
          <w:rFonts w:ascii="Times New Roman" w:hAnsi="Times New Roman" w:cs="Times New Roman"/>
        </w:rPr>
        <w:t>/2020</w:t>
      </w:r>
    </w:p>
    <w:p w14:paraId="20326B59" w14:textId="77777777" w:rsidR="000F27C1" w:rsidRPr="000F27C1" w:rsidRDefault="00927B77" w:rsidP="000F27C1">
      <w:pPr>
        <w:pStyle w:val="Bezodstpw"/>
        <w:jc w:val="right"/>
        <w:rPr>
          <w:rFonts w:ascii="Times New Roman" w:hAnsi="Times New Roman" w:cs="Times New Roman"/>
        </w:rPr>
      </w:pPr>
      <w:r w:rsidRPr="000F27C1">
        <w:rPr>
          <w:rFonts w:ascii="Times New Roman" w:hAnsi="Times New Roman" w:cs="Times New Roman"/>
        </w:rPr>
        <w:t xml:space="preserve">Rady Gminy </w:t>
      </w:r>
      <w:r w:rsidR="000F27C1" w:rsidRPr="000F27C1">
        <w:rPr>
          <w:rFonts w:ascii="Times New Roman" w:hAnsi="Times New Roman" w:cs="Times New Roman"/>
        </w:rPr>
        <w:t>Milejczyce</w:t>
      </w:r>
      <w:r w:rsidRPr="000F27C1">
        <w:rPr>
          <w:rFonts w:ascii="Times New Roman" w:hAnsi="Times New Roman" w:cs="Times New Roman"/>
        </w:rPr>
        <w:t xml:space="preserve"> </w:t>
      </w:r>
    </w:p>
    <w:p w14:paraId="26CCF96C" w14:textId="479481D4" w:rsidR="00927B77" w:rsidRDefault="00927B77" w:rsidP="000F27C1">
      <w:pPr>
        <w:pStyle w:val="Bezodstpw"/>
        <w:jc w:val="right"/>
        <w:rPr>
          <w:rFonts w:ascii="Times New Roman" w:hAnsi="Times New Roman" w:cs="Times New Roman"/>
        </w:rPr>
      </w:pPr>
      <w:r w:rsidRPr="000F27C1">
        <w:rPr>
          <w:rFonts w:ascii="Times New Roman" w:hAnsi="Times New Roman" w:cs="Times New Roman"/>
        </w:rPr>
        <w:t xml:space="preserve">z dnia </w:t>
      </w:r>
      <w:proofErr w:type="spellStart"/>
      <w:r w:rsidR="000F27C1" w:rsidRPr="000F27C1">
        <w:rPr>
          <w:rFonts w:ascii="Times New Roman" w:hAnsi="Times New Roman" w:cs="Times New Roman"/>
        </w:rPr>
        <w:t>xxxx</w:t>
      </w:r>
      <w:proofErr w:type="spellEnd"/>
      <w:r w:rsidR="000F27C1" w:rsidRPr="000F27C1">
        <w:rPr>
          <w:rFonts w:ascii="Times New Roman" w:hAnsi="Times New Roman" w:cs="Times New Roman"/>
        </w:rPr>
        <w:t xml:space="preserve"> grudnia</w:t>
      </w:r>
      <w:r w:rsidRPr="000F27C1">
        <w:rPr>
          <w:rFonts w:ascii="Times New Roman" w:hAnsi="Times New Roman" w:cs="Times New Roman"/>
        </w:rPr>
        <w:t xml:space="preserve"> 2020 r.</w:t>
      </w:r>
    </w:p>
    <w:p w14:paraId="274586A5" w14:textId="77777777" w:rsidR="000F27C1" w:rsidRPr="00791CCA" w:rsidRDefault="000F27C1" w:rsidP="000F27C1">
      <w:pPr>
        <w:pStyle w:val="Bezodstpw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40B14" w14:textId="242631F8" w:rsidR="000F27C1" w:rsidRPr="00791CCA" w:rsidRDefault="00927B77" w:rsidP="000F27C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1C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STATUT GMINY </w:t>
      </w:r>
      <w:r w:rsidR="000F27C1" w:rsidRPr="00791CCA">
        <w:rPr>
          <w:rFonts w:ascii="Times New Roman" w:hAnsi="Times New Roman" w:cs="Times New Roman"/>
          <w:b/>
          <w:bCs/>
          <w:sz w:val="28"/>
          <w:szCs w:val="28"/>
          <w:u w:val="single"/>
        </w:rPr>
        <w:t>MILEJCZYCE</w:t>
      </w:r>
    </w:p>
    <w:p w14:paraId="08623BC1" w14:textId="77777777" w:rsidR="000F27C1" w:rsidRPr="000F27C1" w:rsidRDefault="00927B77" w:rsidP="000F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DZIAŁ I.</w:t>
      </w:r>
    </w:p>
    <w:p w14:paraId="48041796" w14:textId="77777777" w:rsidR="000F27C1" w:rsidRPr="000F27C1" w:rsidRDefault="00927B77" w:rsidP="000F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73B4980" w14:textId="5AF3C464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§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1.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Statut   Gminy  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,   zwany   w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dalszej  treści  </w:t>
      </w:r>
      <w:r w:rsidR="009134B5">
        <w:rPr>
          <w:rFonts w:ascii="Times New Roman" w:hAnsi="Times New Roman" w:cs="Times New Roman"/>
          <w:sz w:val="24"/>
          <w:szCs w:val="24"/>
        </w:rPr>
        <w:t>S</w:t>
      </w:r>
      <w:r w:rsidRPr="00927B77">
        <w:rPr>
          <w:rFonts w:ascii="Times New Roman" w:hAnsi="Times New Roman" w:cs="Times New Roman"/>
          <w:sz w:val="24"/>
          <w:szCs w:val="24"/>
        </w:rPr>
        <w:t>tatutem,  stanowi  o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ustroju   Gminy  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, jako jednostki samorządu terytorialnego.</w:t>
      </w:r>
    </w:p>
    <w:p w14:paraId="38989132" w14:textId="6FB1B6BD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§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2.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Statut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 xml:space="preserve"> określa w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szczególności:</w:t>
      </w:r>
    </w:p>
    <w:p w14:paraId="027E86F7" w14:textId="1C4EF01E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1)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ustrój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0D6667CC" w14:textId="43165A8E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2)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organizację, tryb pracy Rady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 xml:space="preserve"> oraz zasady tworzenia i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działania klubów radnych;</w:t>
      </w:r>
    </w:p>
    <w:p w14:paraId="20389A80" w14:textId="542382DA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3)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tryb pracy Wójta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0F6F14F3" w14:textId="55C3A2E1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4)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zasady tworzenia, łączenia, podziału i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znoszenia jednostek pomocniczych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 xml:space="preserve"> oraz udziału sołtysów w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pracach Rady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31E655B3" w14:textId="72C70889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5)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uprawnienia  jednostek  pomocniczych  do  prowadzenia  gospodarki  finansowej  w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ramach budżetu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436EE47B" w14:textId="77777777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6)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zarządzanie i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korzystanie 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zmienia komunalnego przez sołectwa;</w:t>
      </w:r>
    </w:p>
    <w:p w14:paraId="5507FEB9" w14:textId="77777777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7)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zasady dostępu do dokumentów wynikających z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wykonywania zadań publicznych  przez  organy  gminy i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korzystania z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nich przez obywateli.</w:t>
      </w:r>
    </w:p>
    <w:p w14:paraId="16E65F4A" w14:textId="77777777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§3.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Ilekroć w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niniejszym Statucie jest mowa o: </w:t>
      </w:r>
    </w:p>
    <w:p w14:paraId="1FE02514" w14:textId="77DF51E5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1)</w:t>
      </w:r>
      <w:r w:rsidR="000F27C1">
        <w:rPr>
          <w:rFonts w:ascii="Times New Roman" w:hAnsi="Times New Roman" w:cs="Times New Roman"/>
          <w:sz w:val="24"/>
          <w:szCs w:val="24"/>
        </w:rPr>
        <w:t xml:space="preserve">  </w:t>
      </w:r>
      <w:r w:rsidRPr="00927B77">
        <w:rPr>
          <w:rFonts w:ascii="Times New Roman" w:hAnsi="Times New Roman" w:cs="Times New Roman"/>
          <w:sz w:val="24"/>
          <w:szCs w:val="24"/>
        </w:rPr>
        <w:t xml:space="preserve">Gminie 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Gminę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336EC00A" w14:textId="6973C8AE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2)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Radzie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Radę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1DA1CE69" w14:textId="41F8D6F7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3)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Przewodniczącym Rady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Przewodniczącego Rady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0F3FD707" w14:textId="11DBC5A6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4)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Komisji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komisje Rady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1ED4A29C" w14:textId="50876874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5)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Komisji Rewizyjnej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Komisję Rewizyjną Rady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67924487" w14:textId="3EC5E64D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6)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Komisji Skarg, Wniosków i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Petycji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należy przez to rozumieć Komisję Skarg, Wniosków i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Petycji  Rady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44EE822A" w14:textId="0EA798B9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7)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Wójcie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Wójta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04636F51" w14:textId="1DC95DF5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8)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Urzędzie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Urząd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574DD022" w14:textId="33DBDBFC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9)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statucie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="009134B5">
        <w:rPr>
          <w:rFonts w:ascii="Times New Roman" w:hAnsi="Times New Roman" w:cs="Times New Roman"/>
          <w:sz w:val="24"/>
          <w:szCs w:val="24"/>
        </w:rPr>
        <w:t>S</w:t>
      </w:r>
      <w:r w:rsidRPr="00927B77">
        <w:rPr>
          <w:rFonts w:ascii="Times New Roman" w:hAnsi="Times New Roman" w:cs="Times New Roman"/>
          <w:sz w:val="24"/>
          <w:szCs w:val="24"/>
        </w:rPr>
        <w:t xml:space="preserve">tatut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08912394" w14:textId="65678C14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10)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BIP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należy przez to rozumieć Biuletyn Informacji Publicznej Urzędu Gminy </w:t>
      </w:r>
      <w:r w:rsidR="000F27C1">
        <w:rPr>
          <w:rFonts w:ascii="Times New Roman" w:hAnsi="Times New Roman" w:cs="Times New Roman"/>
          <w:sz w:val="24"/>
          <w:szCs w:val="24"/>
        </w:rPr>
        <w:t>Milejczyce</w:t>
      </w:r>
      <w:r w:rsidRPr="00927B77">
        <w:rPr>
          <w:rFonts w:ascii="Times New Roman" w:hAnsi="Times New Roman" w:cs="Times New Roman"/>
          <w:sz w:val="24"/>
          <w:szCs w:val="24"/>
        </w:rPr>
        <w:t>;</w:t>
      </w:r>
    </w:p>
    <w:p w14:paraId="0A0920CE" w14:textId="475A9C87" w:rsidR="000F27C1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ustawie o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samorządzie gminnym -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należy przez to rozumieć ustawę z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dnia 8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marca 1990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r. o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samorządzie gminnym.</w:t>
      </w:r>
    </w:p>
    <w:p w14:paraId="60467CE6" w14:textId="68D09509" w:rsidR="00927B77" w:rsidRDefault="00927B77" w:rsidP="00927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B77">
        <w:rPr>
          <w:rFonts w:ascii="Times New Roman" w:hAnsi="Times New Roman" w:cs="Times New Roman"/>
          <w:sz w:val="24"/>
          <w:szCs w:val="24"/>
        </w:rPr>
        <w:t>§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4.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>Gmina działa na podstawie ustawy o</w:t>
      </w:r>
      <w:r w:rsidR="000F27C1">
        <w:rPr>
          <w:rFonts w:ascii="Times New Roman" w:hAnsi="Times New Roman" w:cs="Times New Roman"/>
          <w:sz w:val="24"/>
          <w:szCs w:val="24"/>
        </w:rPr>
        <w:t xml:space="preserve"> </w:t>
      </w:r>
      <w:r w:rsidRPr="00927B77">
        <w:rPr>
          <w:rFonts w:ascii="Times New Roman" w:hAnsi="Times New Roman" w:cs="Times New Roman"/>
          <w:sz w:val="24"/>
          <w:szCs w:val="24"/>
        </w:rPr>
        <w:t xml:space="preserve">samorządzie gminnym, innych ustaw, przepisów wykonawczych do ustaw oraz niniejszego </w:t>
      </w:r>
      <w:r w:rsidR="009134B5">
        <w:rPr>
          <w:rFonts w:ascii="Times New Roman" w:hAnsi="Times New Roman" w:cs="Times New Roman"/>
          <w:sz w:val="24"/>
          <w:szCs w:val="24"/>
        </w:rPr>
        <w:t>S</w:t>
      </w:r>
      <w:r w:rsidRPr="00927B77">
        <w:rPr>
          <w:rFonts w:ascii="Times New Roman" w:hAnsi="Times New Roman" w:cs="Times New Roman"/>
          <w:sz w:val="24"/>
          <w:szCs w:val="24"/>
        </w:rPr>
        <w:t>tatutu.</w:t>
      </w:r>
    </w:p>
    <w:p w14:paraId="35B26042" w14:textId="77777777" w:rsidR="000F27C1" w:rsidRPr="000F27C1" w:rsidRDefault="000F27C1" w:rsidP="000F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DZIAŁ II.</w:t>
      </w:r>
    </w:p>
    <w:p w14:paraId="1E75FC04" w14:textId="77777777" w:rsidR="000F27C1" w:rsidRPr="000F27C1" w:rsidRDefault="000F27C1" w:rsidP="000F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ORGANIZACJA, ZAKRES DZIAŁANIA I ZADANIA GMINY</w:t>
      </w:r>
    </w:p>
    <w:p w14:paraId="7612450E" w14:textId="77777777" w:rsidR="000F27C1" w:rsidRPr="000F27C1" w:rsidRDefault="000F27C1" w:rsidP="000F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01E34531" w14:textId="77777777" w:rsidR="000F27C1" w:rsidRPr="000F27C1" w:rsidRDefault="000F27C1" w:rsidP="000F2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Terytorium i organizacja Gminy</w:t>
      </w:r>
    </w:p>
    <w:p w14:paraId="7E3C8B9E" w14:textId="5F707B62" w:rsidR="000F27C1" w:rsidRPr="000F27C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 xml:space="preserve">Gmina </w:t>
      </w:r>
      <w:r w:rsidR="00B3559D">
        <w:rPr>
          <w:rFonts w:ascii="Times New Roman" w:hAnsi="Times New Roman" w:cs="Times New Roman"/>
          <w:sz w:val="24"/>
          <w:szCs w:val="24"/>
        </w:rPr>
        <w:t>Milejczyce</w:t>
      </w:r>
      <w:r w:rsidRPr="000F27C1">
        <w:rPr>
          <w:rFonts w:ascii="Times New Roman" w:hAnsi="Times New Roman" w:cs="Times New Roman"/>
          <w:sz w:val="24"/>
          <w:szCs w:val="24"/>
        </w:rPr>
        <w:t xml:space="preserve"> stanowi wspólnotę samorządową obejmującą wszystkich mieszkańców, stale zamieszkujących na jej terytorium. </w:t>
      </w:r>
    </w:p>
    <w:p w14:paraId="0135EA0C" w14:textId="7FCFA3F4" w:rsidR="000F27C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Terytorium Gminy obejmuje obszar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126291">
        <w:rPr>
          <w:rFonts w:ascii="Times New Roman" w:hAnsi="Times New Roman" w:cs="Times New Roman"/>
          <w:sz w:val="24"/>
          <w:szCs w:val="24"/>
        </w:rPr>
        <w:t>151,8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km</w:t>
      </w:r>
      <w:r w:rsidR="00126291">
        <w:rPr>
          <w:rFonts w:ascii="Times New Roman" w:hAnsi="Times New Roman" w:cs="Times New Roman"/>
          <w:sz w:val="24"/>
          <w:szCs w:val="24"/>
        </w:rPr>
        <w:t>²</w:t>
      </w:r>
      <w:r w:rsidRPr="000F27C1">
        <w:rPr>
          <w:rFonts w:ascii="Times New Roman" w:hAnsi="Times New Roman" w:cs="Times New Roman"/>
          <w:sz w:val="24"/>
          <w:szCs w:val="24"/>
        </w:rPr>
        <w:t>.</w:t>
      </w:r>
    </w:p>
    <w:p w14:paraId="687DA217" w14:textId="4E81FFF3" w:rsidR="000F27C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 xml:space="preserve">Gmina </w:t>
      </w:r>
      <w:r w:rsidR="00B3559D">
        <w:rPr>
          <w:rFonts w:ascii="Times New Roman" w:hAnsi="Times New Roman" w:cs="Times New Roman"/>
          <w:sz w:val="24"/>
          <w:szCs w:val="24"/>
        </w:rPr>
        <w:t>Milejczyce</w:t>
      </w:r>
      <w:r w:rsidRPr="000F27C1">
        <w:rPr>
          <w:rFonts w:ascii="Times New Roman" w:hAnsi="Times New Roman" w:cs="Times New Roman"/>
          <w:sz w:val="24"/>
          <w:szCs w:val="24"/>
        </w:rPr>
        <w:t xml:space="preserve"> położona jest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 xml:space="preserve">powiecie </w:t>
      </w:r>
      <w:r w:rsidR="00126291">
        <w:rPr>
          <w:rFonts w:ascii="Times New Roman" w:hAnsi="Times New Roman" w:cs="Times New Roman"/>
          <w:sz w:val="24"/>
          <w:szCs w:val="24"/>
        </w:rPr>
        <w:t>siemiatyckim</w:t>
      </w:r>
      <w:r w:rsidRPr="000F27C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województwie podlaskim.</w:t>
      </w:r>
    </w:p>
    <w:p w14:paraId="559DAC80" w14:textId="77777777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Gmina posiada osobowość prawną.</w:t>
      </w:r>
    </w:p>
    <w:p w14:paraId="01E27141" w14:textId="77777777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Samodzielność Gminy podlega ochronie sądowej.</w:t>
      </w:r>
    </w:p>
    <w:p w14:paraId="64376BB1" w14:textId="2DCB9A81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 xml:space="preserve">Siedzibą organów Gminy jest </w:t>
      </w:r>
      <w:r w:rsidR="00FA675F">
        <w:rPr>
          <w:rFonts w:ascii="Times New Roman" w:hAnsi="Times New Roman" w:cs="Times New Roman"/>
          <w:sz w:val="24"/>
          <w:szCs w:val="24"/>
        </w:rPr>
        <w:t>gmina</w:t>
      </w:r>
      <w:r w:rsidRPr="000F27C1">
        <w:rPr>
          <w:rFonts w:ascii="Times New Roman" w:hAnsi="Times New Roman" w:cs="Times New Roman"/>
          <w:sz w:val="24"/>
          <w:szCs w:val="24"/>
        </w:rPr>
        <w:t xml:space="preserve"> </w:t>
      </w:r>
      <w:r w:rsidR="00B3559D">
        <w:rPr>
          <w:rFonts w:ascii="Times New Roman" w:hAnsi="Times New Roman" w:cs="Times New Roman"/>
          <w:sz w:val="24"/>
          <w:szCs w:val="24"/>
        </w:rPr>
        <w:t>Milejczyce</w:t>
      </w:r>
      <w:r w:rsidRPr="000F27C1">
        <w:rPr>
          <w:rFonts w:ascii="Times New Roman" w:hAnsi="Times New Roman" w:cs="Times New Roman"/>
          <w:sz w:val="24"/>
          <w:szCs w:val="24"/>
        </w:rPr>
        <w:t>.</w:t>
      </w:r>
    </w:p>
    <w:p w14:paraId="3B7269F5" w14:textId="77777777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7.1.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Jednostkami pomocniczymi Gminy są sołectwa.</w:t>
      </w:r>
    </w:p>
    <w:p w14:paraId="018280FA" w14:textId="0573C415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 xml:space="preserve">Wykaz sołectw utworzonych na terenie Gminy </w:t>
      </w:r>
      <w:r w:rsidR="00B3559D">
        <w:rPr>
          <w:rFonts w:ascii="Times New Roman" w:hAnsi="Times New Roman" w:cs="Times New Roman"/>
          <w:sz w:val="24"/>
          <w:szCs w:val="24"/>
        </w:rPr>
        <w:t>Milejczyce</w:t>
      </w:r>
      <w:r w:rsidRPr="000F27C1">
        <w:rPr>
          <w:rFonts w:ascii="Times New Roman" w:hAnsi="Times New Roman" w:cs="Times New Roman"/>
          <w:sz w:val="24"/>
          <w:szCs w:val="24"/>
        </w:rPr>
        <w:t xml:space="preserve">, zawiera załącznik do </w:t>
      </w:r>
      <w:r w:rsidR="009134B5">
        <w:rPr>
          <w:rFonts w:ascii="Times New Roman" w:hAnsi="Times New Roman" w:cs="Times New Roman"/>
          <w:sz w:val="24"/>
          <w:szCs w:val="24"/>
        </w:rPr>
        <w:t>S</w:t>
      </w:r>
      <w:r w:rsidRPr="000F27C1">
        <w:rPr>
          <w:rFonts w:ascii="Times New Roman" w:hAnsi="Times New Roman" w:cs="Times New Roman"/>
          <w:sz w:val="24"/>
          <w:szCs w:val="24"/>
        </w:rPr>
        <w:t>tatutu.</w:t>
      </w:r>
    </w:p>
    <w:p w14:paraId="000B4BF5" w14:textId="77777777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8.1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.W celu wykonywania swoich zadań Gmina może tworzyć jednostki organizacyjne, a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także zawierać umowy z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innymi podmiotami.</w:t>
      </w:r>
    </w:p>
    <w:p w14:paraId="43CC70B3" w14:textId="77777777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Zatrudnianie i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zwalnianie kierowników gminnych jednostek organizacyjnych należy do kompetencji Wójta.</w:t>
      </w:r>
    </w:p>
    <w:p w14:paraId="479F4194" w14:textId="77777777" w:rsidR="0012629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Rada uchwala statut jednostki organizacyjnej, który określa między innymi jej nazwę, zakres działania, siedzibę, wyposażenie w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majątek trwały i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uprawnienia dotyczące gospodarowania tym majątkiem.</w:t>
      </w:r>
    </w:p>
    <w:p w14:paraId="795E0B91" w14:textId="77777777" w:rsidR="00126291" w:rsidRPr="00126291" w:rsidRDefault="000F27C1" w:rsidP="0012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771709AD" w14:textId="27EEB54F" w:rsidR="00126291" w:rsidRPr="00126291" w:rsidRDefault="000F27C1" w:rsidP="0012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Zakres działania i</w:t>
      </w:r>
      <w:r w:rsidR="00126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b/>
          <w:bCs/>
          <w:sz w:val="24"/>
          <w:szCs w:val="24"/>
        </w:rPr>
        <w:t>zadania Gminy</w:t>
      </w:r>
    </w:p>
    <w:p w14:paraId="03B25612" w14:textId="77777777" w:rsidR="00E958D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9.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Zakres działania Gminy obejmuje wszystkie sprawy publiczne o</w:t>
      </w:r>
      <w:r w:rsidR="0012629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znaczeniu lokalnym, niezastrzeżone ustawami na rzecz innych podmiotów, które Gmina wykonuje we własnym imieniu i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na własną odpowiedzialność.</w:t>
      </w:r>
    </w:p>
    <w:p w14:paraId="590EBE7F" w14:textId="77777777" w:rsidR="00E958D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10.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Do zadań Gminy, realizowanych w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celu zaspokojenia zbiorowych potrzeb jej mieszkańców należą:</w:t>
      </w:r>
    </w:p>
    <w:p w14:paraId="37F557C2" w14:textId="77777777" w:rsidR="00E958D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1)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zadania własne określone w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szczególności przez ustawę o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samorządzie gminnym;</w:t>
      </w:r>
    </w:p>
    <w:p w14:paraId="5487245F" w14:textId="78E4905D" w:rsidR="00E958D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2)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zadania zlecone z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zakresu administracji rządowej wynikające z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ustaw;</w:t>
      </w:r>
    </w:p>
    <w:p w14:paraId="2B9B25D7" w14:textId="77777777" w:rsidR="00892988" w:rsidRDefault="000F27C1" w:rsidP="00892988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3)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zadania przejęte od innych jednostek samorządu terytorialnego i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administracji rządowej na podstawie zawartych porozumień.</w:t>
      </w:r>
    </w:p>
    <w:p w14:paraId="5B1C6562" w14:textId="77777777" w:rsidR="00892988" w:rsidRDefault="00892988" w:rsidP="008929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945C" w14:textId="460579BF" w:rsidR="00E958D1" w:rsidRPr="00892988" w:rsidRDefault="000F27C1" w:rsidP="00892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3.</w:t>
      </w:r>
    </w:p>
    <w:p w14:paraId="591075AE" w14:textId="77777777" w:rsidR="00E958D1" w:rsidRPr="00E958D1" w:rsidRDefault="000F27C1" w:rsidP="00E958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7C1">
        <w:rPr>
          <w:rFonts w:ascii="Times New Roman" w:hAnsi="Times New Roman" w:cs="Times New Roman"/>
          <w:b/>
          <w:bCs/>
          <w:sz w:val="24"/>
          <w:szCs w:val="24"/>
        </w:rPr>
        <w:t>Jednostki pomocnicze</w:t>
      </w:r>
    </w:p>
    <w:p w14:paraId="1A0F04B0" w14:textId="673A9692" w:rsidR="00C71CFE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11.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Organizację i</w:t>
      </w:r>
      <w:r w:rsidR="00E958D1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zakres działania jednostki pomocniczej określa Rada odrębnym statutem po przeprowadzeniu konsultacji z</w:t>
      </w:r>
      <w:r w:rsidR="00C71CFE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mieszkańcami.</w:t>
      </w:r>
    </w:p>
    <w:p w14:paraId="5CC2675E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§12.</w:t>
      </w:r>
      <w:r w:rsidR="00C71CFE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O utworzeniu, połączeniu, podziale jednostki pomocniczej Gminy, a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także zmianie jej granic rozstrzyga Rada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drodze uchwały po przeprowadzeniu konsultacji z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mieszkańcami obszaru, który ta jednostka obejmuje lub ma obejmować.</w:t>
      </w:r>
    </w:p>
    <w:p w14:paraId="0F931F2D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13.1.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 wnioskiem o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utworzenie, połączenie, podzielenie jednostki pomocniczej Gminy, a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także zmianę jej granic mogą występować do Rady następujące podmioty:</w:t>
      </w:r>
    </w:p>
    <w:p w14:paraId="436AB743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1)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Wójt;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E4369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2)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Komisje Rady;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85203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3)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przynajmniej 5-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osobowa grupa radnych;</w:t>
      </w:r>
    </w:p>
    <w:p w14:paraId="457E5E13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4)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grupa mieszkańców, stanowiąca co najmniej 30% ogółu uprawnionych do głosowania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wyborach do Rady Gminy, zamieszkujących obszar objęty zmianami.</w:t>
      </w:r>
    </w:p>
    <w:p w14:paraId="215ED446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Projekt przebiegu granic jednostek pomocniczych powstających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wyniku czynności, o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których mowa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ust.1, sporządza Wójt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uzgodnieniu z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inicjatorami utworzenia tych jednostek.</w:t>
      </w:r>
    </w:p>
    <w:p w14:paraId="7F8D2E57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Przebieg granic tworzonych jednostek pomocniczych powinien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miarę możliwości uwzględniać naturalne uwarunkowania przestrzenne, gospodarcze, komunikacyjne i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więzi społeczne.</w:t>
      </w:r>
    </w:p>
    <w:p w14:paraId="5B4C84A2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14.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Do znoszenia jednostek pomocniczych stosuje się odpowiednio § 12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i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13.</w:t>
      </w:r>
    </w:p>
    <w:p w14:paraId="73C515E5" w14:textId="4DAE9DAC" w:rsidR="000F27C1" w:rsidRPr="000F27C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15.1.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Przeprowadzenie konsultacji z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mieszkańcami odbywa się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trybie określonym odrębną uchwałą Rady.</w:t>
      </w:r>
    </w:p>
    <w:p w14:paraId="59A0B35D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2.Wyniki przeprowadzonych konsultacji nie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są wiążące dla Rady.</w:t>
      </w:r>
    </w:p>
    <w:p w14:paraId="43543F45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16.1.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Na zasadach określonych odrębną uchwałą Rady jednostki pomocnicze mogą otrzymywać wyodrębnione mienie komunalne do użytkowania i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zwykłego zarządu.</w:t>
      </w:r>
    </w:p>
    <w:p w14:paraId="655FB582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Przekazane mienie jednostka pomocnicza wykorzystuje do realizacji własnych celów statutowych z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wyłączeniem możliwości oddawania tego mienia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dzierżawę lub najem.</w:t>
      </w:r>
    </w:p>
    <w:p w14:paraId="44ECABB2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Jednostka pomocnicza ma obowiązek właściwego gospodarowania i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dbania o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powierzone mienie.</w:t>
      </w:r>
    </w:p>
    <w:p w14:paraId="593EBCAB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17.1.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Rada, podejmując uchwałę budżetową, może określić wysokość środków finansowych przeznaczonych do dyspozycji poszczególnych jednostek pomocniczych Gminy na dany rok budżetowy.</w:t>
      </w:r>
    </w:p>
    <w:p w14:paraId="7DBD17FB" w14:textId="4DAF4E02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Wysokość środków finansowych, o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których mowa w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ust.1, Rada uchwala na podstawie planów rzeczowo-finansowych złożonych przez poszczególne jednostki pomocnicze.</w:t>
      </w:r>
    </w:p>
    <w:p w14:paraId="65684B4A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3.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Decyzję o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wydatkowaniu środków, zgodnie z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planem rzeczowo-finansowym danej jednostki pomocniczej, podejmuje Wójt.</w:t>
      </w:r>
    </w:p>
    <w:p w14:paraId="56938427" w14:textId="59507CF0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Jednostki pomocnicze przeznaczają środki, o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których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mowa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ust.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2, na realizację swoich zadań statutowych.</w:t>
      </w:r>
    </w:p>
    <w:p w14:paraId="5C70A45A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5.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Obsługę finansowo-księgową jednostek pomocniczych prowadzi Urząd Gminy.</w:t>
      </w:r>
    </w:p>
    <w:p w14:paraId="24C9097D" w14:textId="77777777" w:rsidR="00B3559D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§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18.1.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Sołtys, jako organ wykonawczy jednostki pomocniczej, może brać udział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pracach Rady z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prawem zabierania głosu, jednak bez prawa udziału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głosowaniu.</w:t>
      </w:r>
    </w:p>
    <w:p w14:paraId="08185AD2" w14:textId="72528A84" w:rsidR="000F27C1" w:rsidRDefault="000F27C1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0F27C1">
        <w:rPr>
          <w:rFonts w:ascii="Times New Roman" w:hAnsi="Times New Roman" w:cs="Times New Roman"/>
          <w:sz w:val="24"/>
          <w:szCs w:val="24"/>
        </w:rPr>
        <w:t>2.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Za udział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sesji Rady sołtysowi przysługuje dieta w</w:t>
      </w:r>
      <w:r w:rsidR="00B3559D">
        <w:rPr>
          <w:rFonts w:ascii="Times New Roman" w:hAnsi="Times New Roman" w:cs="Times New Roman"/>
          <w:sz w:val="24"/>
          <w:szCs w:val="24"/>
        </w:rPr>
        <w:t xml:space="preserve"> </w:t>
      </w:r>
      <w:r w:rsidRPr="000F27C1">
        <w:rPr>
          <w:rFonts w:ascii="Times New Roman" w:hAnsi="Times New Roman" w:cs="Times New Roman"/>
          <w:sz w:val="24"/>
          <w:szCs w:val="24"/>
        </w:rPr>
        <w:t>wysokości określonej odrębną uchwałą</w:t>
      </w:r>
      <w:r>
        <w:rPr>
          <w:rFonts w:ascii="Times New Roman" w:hAnsi="Times New Roman" w:cs="Times New Roman"/>
          <w:sz w:val="24"/>
          <w:szCs w:val="24"/>
        </w:rPr>
        <w:t xml:space="preserve"> Rady.</w:t>
      </w:r>
    </w:p>
    <w:p w14:paraId="6435BE96" w14:textId="77777777" w:rsidR="006D537F" w:rsidRPr="006D537F" w:rsidRDefault="006D537F" w:rsidP="006D5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37F">
        <w:rPr>
          <w:rFonts w:ascii="Times New Roman" w:hAnsi="Times New Roman" w:cs="Times New Roman"/>
          <w:b/>
          <w:bCs/>
          <w:sz w:val="24"/>
          <w:szCs w:val="24"/>
        </w:rPr>
        <w:t>DZIAŁ III.</w:t>
      </w:r>
    </w:p>
    <w:p w14:paraId="4D0BC46A" w14:textId="77777777" w:rsidR="006D537F" w:rsidRPr="006D537F" w:rsidRDefault="006D537F" w:rsidP="006D5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37F">
        <w:rPr>
          <w:rFonts w:ascii="Times New Roman" w:hAnsi="Times New Roman" w:cs="Times New Roman"/>
          <w:b/>
          <w:bCs/>
          <w:sz w:val="24"/>
          <w:szCs w:val="24"/>
        </w:rPr>
        <w:t>ORGANIZACJA I TRYB PRACY RADY</w:t>
      </w:r>
    </w:p>
    <w:p w14:paraId="255755FE" w14:textId="77777777" w:rsidR="006D537F" w:rsidRPr="006D537F" w:rsidRDefault="006D537F" w:rsidP="006D5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37F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401ADAAB" w14:textId="77777777" w:rsidR="006D537F" w:rsidRPr="006D537F" w:rsidRDefault="006D537F" w:rsidP="006D5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37F">
        <w:rPr>
          <w:rFonts w:ascii="Times New Roman" w:hAnsi="Times New Roman" w:cs="Times New Roman"/>
          <w:b/>
          <w:bCs/>
          <w:sz w:val="24"/>
          <w:szCs w:val="24"/>
        </w:rPr>
        <w:t>Organizacja wewnętrzna Rady</w:t>
      </w:r>
    </w:p>
    <w:p w14:paraId="1F21552C" w14:textId="77777777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19.1.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Rada jest organem stanowiącym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kontrolnym Gminy,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wyłączeniem spraw rozstrzyganych przez mieszkańców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drodze wyborów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referendum.</w:t>
      </w:r>
    </w:p>
    <w:p w14:paraId="33CC073E" w14:textId="1D624312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Liczbę radnych określa ustawa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samorządzie gminnym.</w:t>
      </w:r>
    </w:p>
    <w:p w14:paraId="0D2F83D1" w14:textId="77777777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Kadencja Rady trwa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lat licząc od dnia wyboru.</w:t>
      </w:r>
    </w:p>
    <w:p w14:paraId="09AC9B86" w14:textId="77777777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20.1.Do wewnętrznych, stałych struktur Rady należą:</w:t>
      </w:r>
    </w:p>
    <w:p w14:paraId="099CB8C5" w14:textId="77777777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Przewodniczący Rady;</w:t>
      </w:r>
    </w:p>
    <w:p w14:paraId="4352C09A" w14:textId="35D2FF4C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Wiceprzewodnicząc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D537F">
        <w:rPr>
          <w:rFonts w:ascii="Times New Roman" w:hAnsi="Times New Roman" w:cs="Times New Roman"/>
          <w:sz w:val="24"/>
          <w:szCs w:val="24"/>
        </w:rPr>
        <w:t>;</w:t>
      </w:r>
    </w:p>
    <w:p w14:paraId="55238C7F" w14:textId="77777777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Komisja Rewizyjna;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25BA" w14:textId="44DEC0DC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D53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Komisja Skarg, Wniosków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Petycji;</w:t>
      </w:r>
    </w:p>
    <w:p w14:paraId="5B009AFB" w14:textId="104E426F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D53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inne stałe komisje Rady powoływane odrębną uchwałą.</w:t>
      </w:r>
    </w:p>
    <w:p w14:paraId="5139B448" w14:textId="77777777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W czasie trwania kadencji Rada może powoływać komisje doraźne do wykonania określonych zadań, określając ich skład osobowy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zakres działania.</w:t>
      </w:r>
    </w:p>
    <w:p w14:paraId="7F0ECB7F" w14:textId="56AF2590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Radny pełniący funkcję Przewodniczącego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Wiceprzewodniczącego Rady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może być członkiem Komisji Rewizyjnej oraz Komisji Skarg, Wniosków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Petycji.</w:t>
      </w:r>
    </w:p>
    <w:p w14:paraId="6398E941" w14:textId="106BFD3C" w:rsidR="006D537F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 xml:space="preserve">Obsługę </w:t>
      </w:r>
      <w:proofErr w:type="spellStart"/>
      <w:r w:rsidRPr="006D537F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techniczną Rady zapewnia Wój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0EAB2AB9" w14:textId="77777777" w:rsidR="006D537F" w:rsidRPr="006D537F" w:rsidRDefault="006D537F" w:rsidP="006D5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37F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14:paraId="31CB5B2B" w14:textId="77777777" w:rsidR="006D537F" w:rsidRPr="006D537F" w:rsidRDefault="006D537F" w:rsidP="006D5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37F">
        <w:rPr>
          <w:rFonts w:ascii="Times New Roman" w:hAnsi="Times New Roman" w:cs="Times New Roman"/>
          <w:b/>
          <w:bCs/>
          <w:sz w:val="24"/>
          <w:szCs w:val="24"/>
        </w:rPr>
        <w:t>Przewodniczący Rady</w:t>
      </w:r>
    </w:p>
    <w:p w14:paraId="4021A2DA" w14:textId="1D2879C5" w:rsidR="006D537F" w:rsidRPr="006D537F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23.1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.Przewodniczący Rady organizuje pracę Rady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prowadzi jej obrady.</w:t>
      </w:r>
    </w:p>
    <w:p w14:paraId="5872FDE8" w14:textId="77777777" w:rsidR="006D537F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Rada  Gminy  wybiera  ze  swego  grona  Przewodniczącego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 xml:space="preserve">  Wiceprzewodnicząc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D537F">
        <w:rPr>
          <w:rFonts w:ascii="Times New Roman" w:hAnsi="Times New Roman" w:cs="Times New Roman"/>
          <w:sz w:val="24"/>
          <w:szCs w:val="24"/>
        </w:rPr>
        <w:t xml:space="preserve"> bezwzględną większością głosów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obecności co najmniej połowy ustawowego składu Rady,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głosowaniu tajnym.</w:t>
      </w:r>
    </w:p>
    <w:p w14:paraId="5AE204CD" w14:textId="2BDF0A22" w:rsidR="006D537F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24.1.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Przewodniczący Rady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szczególności: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2D57" w14:textId="77777777" w:rsidR="006D537F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zwołuje sesje Rady;</w:t>
      </w:r>
    </w:p>
    <w:p w14:paraId="3FB747B4" w14:textId="77777777" w:rsidR="00257F47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2)</w:t>
      </w:r>
      <w:r w:rsidR="00257F47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ustala porządek obrad na sesji;</w:t>
      </w:r>
    </w:p>
    <w:p w14:paraId="0AD70697" w14:textId="7F438D98" w:rsidR="00257F47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nadzoruje obsługę kancelaryjną związaną z</w:t>
      </w:r>
      <w:r w:rsidR="00257F47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funkcjonowaniem Rady, komisji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radnych;</w:t>
      </w:r>
    </w:p>
    <w:p w14:paraId="741675FA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4)</w:t>
      </w:r>
      <w:r w:rsidR="00257F47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zaprasza gości do udziału w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sesji;</w:t>
      </w:r>
    </w:p>
    <w:p w14:paraId="4624D142" w14:textId="0551BC7D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5)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przewodniczy obradom, w</w:t>
      </w:r>
      <w:r w:rsidR="00257F47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tym:</w:t>
      </w:r>
    </w:p>
    <w:p w14:paraId="274A7F5E" w14:textId="77777777" w:rsidR="00A50C01" w:rsidRDefault="00A50C01" w:rsidP="00A50C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537F" w:rsidRPr="006D53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7F" w:rsidRPr="006D537F">
        <w:rPr>
          <w:rFonts w:ascii="Times New Roman" w:hAnsi="Times New Roman" w:cs="Times New Roman"/>
          <w:sz w:val="24"/>
          <w:szCs w:val="24"/>
        </w:rPr>
        <w:t>otwiera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7F" w:rsidRPr="006D537F">
        <w:rPr>
          <w:rFonts w:ascii="Times New Roman" w:hAnsi="Times New Roman" w:cs="Times New Roman"/>
          <w:sz w:val="24"/>
          <w:szCs w:val="24"/>
        </w:rPr>
        <w:t>zamyka  sesję,</w:t>
      </w:r>
    </w:p>
    <w:p w14:paraId="0247B43F" w14:textId="1D8592C5" w:rsidR="00A50C01" w:rsidRDefault="006D537F" w:rsidP="00A50C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b)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sprawdza</w:t>
      </w:r>
      <w:r w:rsidR="00A50C01">
        <w:rPr>
          <w:rFonts w:ascii="Times New Roman" w:hAnsi="Times New Roman" w:cs="Times New Roman"/>
          <w:sz w:val="24"/>
          <w:szCs w:val="24"/>
        </w:rPr>
        <w:t xml:space="preserve"> qu</w:t>
      </w:r>
      <w:r w:rsidR="00A50C01" w:rsidRPr="006D537F">
        <w:rPr>
          <w:rFonts w:ascii="Times New Roman" w:hAnsi="Times New Roman" w:cs="Times New Roman"/>
          <w:sz w:val="24"/>
          <w:szCs w:val="24"/>
        </w:rPr>
        <w:t>orum</w:t>
      </w:r>
      <w:r w:rsidRPr="006D537F">
        <w:rPr>
          <w:rFonts w:ascii="Times New Roman" w:hAnsi="Times New Roman" w:cs="Times New Roman"/>
          <w:sz w:val="24"/>
          <w:szCs w:val="24"/>
        </w:rPr>
        <w:t xml:space="preserve"> na początku sesji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w trakcie jej trwania,</w:t>
      </w:r>
    </w:p>
    <w:p w14:paraId="18F98B6A" w14:textId="77777777" w:rsidR="00A50C01" w:rsidRDefault="006D537F" w:rsidP="00A50C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c)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udziela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odbiera głos uczestnikom,</w:t>
      </w:r>
    </w:p>
    <w:p w14:paraId="2F312623" w14:textId="77777777" w:rsidR="00A50C01" w:rsidRDefault="006D537F" w:rsidP="00A50C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d)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zarządza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przeprowadza głosowania.</w:t>
      </w:r>
    </w:p>
    <w:p w14:paraId="086C499D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6)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podpisuje uchwały, protokoły z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obrad sesji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inne dokumenty Rady;</w:t>
      </w:r>
    </w:p>
    <w:p w14:paraId="5247FB56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7)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koordynuje prace komisji Rady;</w:t>
      </w:r>
    </w:p>
    <w:p w14:paraId="5C2405B0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8)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opracowuje projekt planu pracy Rady;</w:t>
      </w:r>
    </w:p>
    <w:p w14:paraId="75B4B770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9)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opiniuje projekty planów pracy komisji;</w:t>
      </w:r>
    </w:p>
    <w:p w14:paraId="74C989FB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10)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przyjmuje skargi, wnioski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petycje składane przez obywateli kierowane do Rady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nadaje im bieg;</w:t>
      </w:r>
    </w:p>
    <w:p w14:paraId="2E613CD5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11)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przyjmuje interpelacje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zapytania radnych kierowane do Wójta i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niezwłocznie przekazuje je Wójtowi.</w:t>
      </w:r>
    </w:p>
    <w:p w14:paraId="12A3833C" w14:textId="77777777" w:rsidR="00A50C01" w:rsidRDefault="006D537F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 w:rsidRPr="006D537F">
        <w:rPr>
          <w:rFonts w:ascii="Times New Roman" w:hAnsi="Times New Roman" w:cs="Times New Roman"/>
          <w:sz w:val="24"/>
          <w:szCs w:val="24"/>
        </w:rPr>
        <w:t>2.</w:t>
      </w:r>
      <w:r w:rsidR="00A50C01">
        <w:rPr>
          <w:rFonts w:ascii="Times New Roman" w:hAnsi="Times New Roman" w:cs="Times New Roman"/>
          <w:sz w:val="24"/>
          <w:szCs w:val="24"/>
        </w:rPr>
        <w:t xml:space="preserve"> </w:t>
      </w:r>
      <w:r w:rsidRPr="006D537F">
        <w:rPr>
          <w:rFonts w:ascii="Times New Roman" w:hAnsi="Times New Roman" w:cs="Times New Roman"/>
          <w:sz w:val="24"/>
          <w:szCs w:val="24"/>
        </w:rPr>
        <w:t>W  przypadku  nieobecności  Przewodniczącego  jego  zadania  wykonuje  Wiceprzewodniczący.</w:t>
      </w:r>
    </w:p>
    <w:p w14:paraId="19DE93FB" w14:textId="083435E2" w:rsidR="006D537F" w:rsidRDefault="00A50C01" w:rsidP="006D5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537F" w:rsidRPr="006D5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7F" w:rsidRPr="006D537F">
        <w:rPr>
          <w:rFonts w:ascii="Times New Roman" w:hAnsi="Times New Roman" w:cs="Times New Roman"/>
          <w:sz w:val="24"/>
          <w:szCs w:val="24"/>
        </w:rPr>
        <w:t>Przepisy statutu dotyczące wykonywania zadań przez Przewodniczącego Rady stosuje się odpowiednio do Wiceprzewodniczącego wykonującego zadania Przewodniczące</w:t>
      </w:r>
      <w:r>
        <w:rPr>
          <w:rFonts w:ascii="Times New Roman" w:hAnsi="Times New Roman" w:cs="Times New Roman"/>
          <w:sz w:val="24"/>
          <w:szCs w:val="24"/>
        </w:rPr>
        <w:t>go.</w:t>
      </w:r>
    </w:p>
    <w:p w14:paraId="5603CBFC" w14:textId="6AB554D1" w:rsidR="00BA217F" w:rsidRDefault="00BA217F" w:rsidP="006D5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EC834" w14:textId="77777777" w:rsidR="00BA217F" w:rsidRPr="00BA217F" w:rsidRDefault="00BA217F" w:rsidP="00BA2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17F">
        <w:rPr>
          <w:rFonts w:ascii="Times New Roman" w:hAnsi="Times New Roman" w:cs="Times New Roman"/>
          <w:b/>
          <w:bCs/>
          <w:sz w:val="28"/>
          <w:szCs w:val="28"/>
        </w:rPr>
        <w:t>Rozdział 3.</w:t>
      </w:r>
    </w:p>
    <w:p w14:paraId="6C2EB2C5" w14:textId="77777777" w:rsidR="00BA217F" w:rsidRPr="00BA217F" w:rsidRDefault="00BA217F" w:rsidP="00BA21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17F">
        <w:rPr>
          <w:rFonts w:ascii="Times New Roman" w:hAnsi="Times New Roman" w:cs="Times New Roman"/>
          <w:b/>
          <w:bCs/>
          <w:sz w:val="28"/>
          <w:szCs w:val="28"/>
        </w:rPr>
        <w:t>Sesje Rady</w:t>
      </w:r>
    </w:p>
    <w:p w14:paraId="3938337F" w14:textId="7FD5F7B3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25.1.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Rada  obraduje  na  sesjach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rozstrzyga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drodze  uchwał  sprawy  należące  do  jej  kompetencji, określone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ustawie  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samorządzie  gminnym  oraz  w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innych   ustawach,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także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przepisach   prawnych wydanych na podstawie ustaw.</w:t>
      </w:r>
    </w:p>
    <w:p w14:paraId="24454B87" w14:textId="77777777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Oprócz  uchwał  Rada  może  podejmować  deklaracje,  oświadczenia,  apele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opinie według  trybu przewidzianego dla podejmowania uchwał.</w:t>
      </w:r>
    </w:p>
    <w:p w14:paraId="52679E35" w14:textId="77777777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Rada odbywa sesje zwyczajne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częstotliwością potrzebną do wykonania zadań Rady,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rzadziej jednak niż raz na kwartał.</w:t>
      </w:r>
    </w:p>
    <w:p w14:paraId="5DC5C398" w14:textId="77777777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Sesjami  zwyczajnymi  są  sesje  przewidziane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planie   pracy   Rady,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sesje   nieprzewidziane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planie, ale zwołane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zwykłym trybie.</w:t>
      </w:r>
    </w:p>
    <w:p w14:paraId="4633BE26" w14:textId="77777777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Sesjami  nadzwyczajnymi  są  sesje  zwoływane  bez  zachowania  zwykłego  trybu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szczególności dla podjęcia uchwał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sprawach dotyczących zagrożenia bezpieczeństwa publicznego.</w:t>
      </w:r>
    </w:p>
    <w:p w14:paraId="440B1EAE" w14:textId="77777777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27.1.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Sesję zwołuje Przewodniczący Rady.</w:t>
      </w:r>
    </w:p>
    <w:p w14:paraId="13FE7A49" w14:textId="00F24CAB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 terminie, miejscu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 xml:space="preserve">porządku obrad sesji zwyczajnej powiadamia się radnych najpóźniej na </w:t>
      </w:r>
      <w:r w:rsidR="00FA67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dni przed terminem obrad za pośrednictwem pocztowego operatora publicznego listami poleconymi, pocztą elektroniczną e-mail lub w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inny skuteczny sposób.</w:t>
      </w:r>
    </w:p>
    <w:p w14:paraId="32384E89" w14:textId="7DAA2E74" w:rsidR="00BA217F" w:rsidRP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Zawiadomienie dotyczące sesji poświęconej uchwaleniu budżetu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sprawozdania 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wykonania budżetu przesyła się radnym najpóźniej na 7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dni przed sesją.</w:t>
      </w:r>
    </w:p>
    <w:p w14:paraId="3D0381D2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Wraz   z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zawiadomieniem   o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zwołaniu  sesji  przesyła  się  radnym  porządek  obrad  oraz  niezbędne dla znajomości przedmiotu obrad projekty uchwał, sprawozdania i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inne materiały.</w:t>
      </w:r>
    </w:p>
    <w:p w14:paraId="54A5F1FD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5.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Na   takich   samych   zasadach   jak   radnym,   zawiadomienia   o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zwołaniu  sesji  wraz  z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materiałami towarzyszącymi, Przewodniczący Rady przesyła sołtysom.</w:t>
      </w:r>
    </w:p>
    <w:p w14:paraId="73C7B41C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6.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Zawiadomienie  o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terminie,  miejscu  i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porządku  obrad  Rady  podaje  się  do  wiadomości  publicznej mieszkańców nie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później niż na 3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dni przed sesją zamieszczając je na stronach BIP Urzędu oraz w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sposób zwyczajowo przyjęty.</w:t>
      </w:r>
    </w:p>
    <w:p w14:paraId="3ECA5208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28.1.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Sesje  Rady  są  jawne,  a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wyłączenie  jawności  obrad jest   dopuszczalne   jedynie   w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sytuacjach przewidzianych przepisami prawa.</w:t>
      </w:r>
    </w:p>
    <w:p w14:paraId="20BBFAFE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 obradach Rady mogą uczestniczyć:</w:t>
      </w:r>
    </w:p>
    <w:p w14:paraId="292F5F60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1)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Wójt;</w:t>
      </w:r>
    </w:p>
    <w:p w14:paraId="5FB758C1" w14:textId="77777777" w:rsidR="00902F5F" w:rsidRDefault="00902F5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217F" w:rsidRPr="00BA2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Sekretarz Gminy;</w:t>
      </w:r>
    </w:p>
    <w:p w14:paraId="7FF8E8A2" w14:textId="77777777" w:rsidR="00902F5F" w:rsidRDefault="00902F5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17F" w:rsidRPr="00BA2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Skarbnik Gminy;</w:t>
      </w:r>
    </w:p>
    <w:p w14:paraId="221AA5B4" w14:textId="77777777" w:rsidR="00902F5F" w:rsidRDefault="00902F5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217F" w:rsidRPr="00BA2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radca prawny;</w:t>
      </w:r>
    </w:p>
    <w:p w14:paraId="4180279F" w14:textId="77777777" w:rsidR="00902F5F" w:rsidRDefault="00902F5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217F" w:rsidRPr="00BA2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pracownicy Urzędu wyznaczeni przez Wójta do referowania określonych spraw;</w:t>
      </w:r>
    </w:p>
    <w:p w14:paraId="438A5002" w14:textId="77777777" w:rsidR="00902F5F" w:rsidRDefault="00902F5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17F" w:rsidRPr="00BA2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przedstawiciele jednostek organizacyjnych gminy, których sprawy są przedkładane pod obrady sesji Rady;</w:t>
      </w:r>
    </w:p>
    <w:p w14:paraId="005E7C1B" w14:textId="669812E6" w:rsidR="00902F5F" w:rsidRDefault="00902F5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217F" w:rsidRPr="00BA21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sołtysi na zasadach określonych w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§ 18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ust.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1.</w:t>
      </w:r>
    </w:p>
    <w:p w14:paraId="771A4D5E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Podczas obrad Rady na sali może być obecna publiczność, która zajmuje wyznaczone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miejsca.</w:t>
      </w:r>
    </w:p>
    <w:p w14:paraId="4B99731B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29.1.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Sesja odbywa się na jednym posiedzeniu.</w:t>
      </w:r>
    </w:p>
    <w:p w14:paraId="385D98D2" w14:textId="7319E32F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Ze względu na niemożność wyczerpania porządku obrad lub inne przeszkody, uniemożliwiające Radzie właściwe obradowanie lub podejmowanie uchwał, Rada może postanowić o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przerwaniu sesji i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kontynuowaniu obrad na kolejnym posiedzeniu tej samej sesji. Przerwa między posiedzeniami nie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może być dłuższa niż 5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dni.</w:t>
      </w:r>
    </w:p>
    <w:p w14:paraId="6A0CB714" w14:textId="77777777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30.1.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Sesje otwiera, prowadzi i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zamyka Przewodniczący Rady.</w:t>
      </w:r>
    </w:p>
    <w:p w14:paraId="46D0B57B" w14:textId="4BD72142" w:rsidR="00902F5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902F5F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 xml:space="preserve">Otwarcie  sesji  następuje  po  wypowiedzeniu  przez  Przewodniczącego  słów:  "Otwieram </w:t>
      </w:r>
      <w:r w:rsidR="001D1463">
        <w:rPr>
          <w:rFonts w:ascii="Times New Roman" w:hAnsi="Times New Roman" w:cs="Times New Roman"/>
          <w:sz w:val="24"/>
          <w:szCs w:val="24"/>
        </w:rPr>
        <w:t>(X)</w:t>
      </w:r>
      <w:r w:rsidRPr="00BA217F">
        <w:rPr>
          <w:rFonts w:ascii="Times New Roman" w:hAnsi="Times New Roman" w:cs="Times New Roman"/>
          <w:sz w:val="24"/>
          <w:szCs w:val="24"/>
        </w:rPr>
        <w:t xml:space="preserve"> sesję  Rady Gminy </w:t>
      </w:r>
      <w:r w:rsidR="00902F5F">
        <w:rPr>
          <w:rFonts w:ascii="Times New Roman" w:hAnsi="Times New Roman" w:cs="Times New Roman"/>
          <w:sz w:val="24"/>
          <w:szCs w:val="24"/>
        </w:rPr>
        <w:t>Milejczyce</w:t>
      </w:r>
      <w:r w:rsidRPr="00BA217F">
        <w:rPr>
          <w:rFonts w:ascii="Times New Roman" w:hAnsi="Times New Roman" w:cs="Times New Roman"/>
          <w:sz w:val="24"/>
          <w:szCs w:val="24"/>
        </w:rPr>
        <w:t>".</w:t>
      </w:r>
    </w:p>
    <w:p w14:paraId="0C41A074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  otwarciu  sesji,  Przewodniczący  Rady  na  podstawie  listy  obecności  radnych  stwierdza,  czy  jest zachowane quorum niezbędne do podejmowania prawomocnych uchwał.</w:t>
      </w:r>
    </w:p>
    <w:p w14:paraId="462D394E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 stwierdzeniu quorum Przewodniczący Rady przedstawia porządek obrad.</w:t>
      </w:r>
    </w:p>
    <w:p w14:paraId="1FE257F1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Rada  może  wprowadzić  zmiany 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porządku  obrad  bezwzględną  większością  głosów  swojego ustawowego składu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każdym momencie trwania sesji z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tym, że do zmiany porządku obrad sesji zwołanej na  wniosek  Wójta  lub  co  najmniej  1/4  ustawowego  składu  Rady   wymagana   jest   dodatkowo   zgoda wnioskodawcy.</w:t>
      </w:r>
    </w:p>
    <w:p w14:paraId="386DF103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6.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Jeżeli podczas obrad Rady liczba radnych obecnych na sali obrad spadnie poniżej połowy ustawowego składu, Rada może dalej obradować, jednak nie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może podejmować prawomocnych uchwał.</w:t>
      </w:r>
    </w:p>
    <w:p w14:paraId="4D97372A" w14:textId="74549291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31.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Porządek obrad obejmuje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szczególności:</w:t>
      </w:r>
    </w:p>
    <w:p w14:paraId="50B8B302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1)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przyjęcie protokołu z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obrad poprzedniej sesji;</w:t>
      </w:r>
    </w:p>
    <w:p w14:paraId="643F45D8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sprawozdanie Wójta z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działalności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okresie międzysesyjnym, a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zwłaszcza z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wykonania uchwał Rady;</w:t>
      </w:r>
    </w:p>
    <w:p w14:paraId="523453B6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informację  o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interpelacjach   i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zapytaniach,  które  wpłynęły  do  Przewodniczącego  Rady  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okresie od ostatniej sesji;</w:t>
      </w:r>
    </w:p>
    <w:p w14:paraId="4BCE5D48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wolne wnioski.</w:t>
      </w:r>
    </w:p>
    <w:p w14:paraId="3529B5D0" w14:textId="5BE565CE" w:rsidR="00BA217F" w:rsidRP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32.1.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Przewodniczący  Rady  prowadzi  obrady  według  ustalonego  porządku,  otwierając  i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zamykając dyskusję nad każdym z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punktów.</w:t>
      </w:r>
    </w:p>
    <w:p w14:paraId="418BBB47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  uzasadnionych  przypadkach,  za  zgodą  Rady,  Przewodniczący  Rady  może  dokonać  zmian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kolejności poszczególnych punktów porządku obrad.</w:t>
      </w:r>
    </w:p>
    <w:p w14:paraId="21B48CD5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33.1.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Przewodniczący Rady udziela głosu według kolejności zgłoszeń.</w:t>
      </w:r>
    </w:p>
    <w:p w14:paraId="09255E05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Poza kolejnością zgłoszeń Przewodniczący Rady udziela głosu:</w:t>
      </w:r>
    </w:p>
    <w:p w14:paraId="21B3BFB9" w14:textId="610C1285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1)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Wójtowi;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46D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radcy prawnemu;</w:t>
      </w:r>
    </w:p>
    <w:p w14:paraId="59D7915F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przewodniczącemu komisji właściwej dla przedmiotu obrad.</w:t>
      </w:r>
    </w:p>
    <w:p w14:paraId="4D808364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Przewodniczący Rady może udzielić głosu osobom spośród publiczności.</w:t>
      </w:r>
    </w:p>
    <w:p w14:paraId="3B0A0587" w14:textId="0A82DCF8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34.1.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 trakcie sesji Przewodniczący Rady udziela głosu poza kolejnością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sprawach  o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charakterze formalnym, których przedmiotem mogą być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szczególności:</w:t>
      </w:r>
    </w:p>
    <w:p w14:paraId="572100E2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1)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stwierdzenie quorum;</w:t>
      </w:r>
    </w:p>
    <w:p w14:paraId="5D27C8EF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zmiany porządku obrad;</w:t>
      </w:r>
    </w:p>
    <w:p w14:paraId="7990B773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ograniczenie czasu wystąpień dyskutantów;</w:t>
      </w:r>
    </w:p>
    <w:p w14:paraId="443AE922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zamknięcie listy mówców lub kandydatów;</w:t>
      </w:r>
    </w:p>
    <w:p w14:paraId="6E381DE1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5)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zgłoszenie autopoprawek do projektu uchwały lub wycofanie projektu;</w:t>
      </w:r>
    </w:p>
    <w:p w14:paraId="64A252EE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6)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odesłanie projektu do ponownego rozpatrzenia przez właściwą komisję;</w:t>
      </w:r>
    </w:p>
    <w:p w14:paraId="1A44F0EF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7)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zakończenie dyskusji i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podjęcie uchwały;</w:t>
      </w:r>
    </w:p>
    <w:p w14:paraId="4BACBB01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8)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zarządzenie przerwy w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obradach;</w:t>
      </w:r>
    </w:p>
    <w:p w14:paraId="061F25F8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9)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przeliczenie głosów;</w:t>
      </w:r>
    </w:p>
    <w:p w14:paraId="0D8CACC9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przerwanie, odroczenie lub zamknięcie posiedzenia.</w:t>
      </w:r>
    </w:p>
    <w:p w14:paraId="72BCBC19" w14:textId="77777777" w:rsidR="001D146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Wnioski formalne Przewodniczący Rady poddaje pod dyskusję dopuszczając jeden głos "za" i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jeden głos "przeciw" wnioskowi, po czym poddaje wniosek pod głosowanie.</w:t>
      </w:r>
    </w:p>
    <w:p w14:paraId="01384146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35.1.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Jeżeli osoba, której udzielono głosu, nie</w:t>
      </w:r>
      <w:r w:rsidR="001D146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przestrzega czasu wystąpień, odbiega od tematu, sposób jej wystąpienia lub zachowania zakłócają porządek obrad bądź uchybiają powadze sesji, Przewodniczący Rady po dwukrotnym zwróceniu uwagi może tej osobie odebrać głos.</w:t>
      </w:r>
    </w:p>
    <w:p w14:paraId="0E371BCF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Przewodniczący Rady może nakazać opuszczenie sali obrad tym osobom spośród publiczności, które swoim zachowaniem lub wystąpieniami zakłócają porządek obrad bądź naruszają powagę sesji.</w:t>
      </w:r>
    </w:p>
    <w:p w14:paraId="52FF4FB2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36.1.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 wyczerpaniu listy mówców nad danym punktem porządku obrad Przewodniczący Rady zamyka dyskusję.</w:t>
      </w:r>
    </w:p>
    <w:p w14:paraId="4EFF3680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 razie potrzeby zarządza przerwę w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celu umożliwienia właściwej komisji lub Wójtowi wniesienie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ewentualnych poprawek w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rozpatrywanym dokumencie.</w:t>
      </w:r>
    </w:p>
    <w:p w14:paraId="421739B2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 zakończeniu dyskusji Przewodniczący Rady prosi właściwą komisję o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przedstawienie jej stanowiska dotyczącego danego punktu przedmiotu obrad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przeprowadza głosowanie.</w:t>
      </w:r>
    </w:p>
    <w:p w14:paraId="11FA5551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37.1.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 wyczerpaniu porządku obrad Przewodniczący Rady zamyka sesję.</w:t>
      </w:r>
    </w:p>
    <w:p w14:paraId="084937F7" w14:textId="6FC4C8D9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Zamknięcie sesji następuje po wypowiedzeniu przez Przewodniczącego słów: "Zamykam</w:t>
      </w:r>
      <w:r w:rsidR="00C34867">
        <w:rPr>
          <w:rFonts w:ascii="Times New Roman" w:hAnsi="Times New Roman" w:cs="Times New Roman"/>
          <w:sz w:val="24"/>
          <w:szCs w:val="24"/>
        </w:rPr>
        <w:t xml:space="preserve"> (X)</w:t>
      </w:r>
      <w:r w:rsidRPr="00BA217F">
        <w:rPr>
          <w:rFonts w:ascii="Times New Roman" w:hAnsi="Times New Roman" w:cs="Times New Roman"/>
          <w:sz w:val="24"/>
          <w:szCs w:val="24"/>
        </w:rPr>
        <w:t xml:space="preserve"> sesję Rady Gminy </w:t>
      </w:r>
      <w:r w:rsidR="00902F5F">
        <w:rPr>
          <w:rFonts w:ascii="Times New Roman" w:hAnsi="Times New Roman" w:cs="Times New Roman"/>
          <w:sz w:val="24"/>
          <w:szCs w:val="24"/>
        </w:rPr>
        <w:t>Milejczyce</w:t>
      </w:r>
      <w:r w:rsidRPr="00BA217F">
        <w:rPr>
          <w:rFonts w:ascii="Times New Roman" w:hAnsi="Times New Roman" w:cs="Times New Roman"/>
          <w:sz w:val="24"/>
          <w:szCs w:val="24"/>
        </w:rPr>
        <w:t>".</w:t>
      </w:r>
    </w:p>
    <w:p w14:paraId="38259ECC" w14:textId="27B7D815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38.1.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Obrady sesji Rady są protokołowane oraz utrwalane za  pomocą urządzeń  rejestrujących  obraz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dźwięk na nośnikach danych.</w:t>
      </w:r>
    </w:p>
    <w:p w14:paraId="52E96675" w14:textId="04DEC7B0" w:rsidR="00C34867" w:rsidRDefault="00C34867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Nagrania obrad udostępnia się w Biuletynie Informacji Publicznej, na stronie internetowej Gminy oraz w sposób zwyczajowo przyjęty na wyznaczonym stanowisku w siedzibie Urzędu. </w:t>
      </w:r>
    </w:p>
    <w:p w14:paraId="03037A49" w14:textId="77777777" w:rsidR="00C34867" w:rsidRDefault="00C34867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17F" w:rsidRPr="00BA2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Wykonanie czynności,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ust.1, zapewnia Wójt.</w:t>
      </w:r>
    </w:p>
    <w:p w14:paraId="619D877B" w14:textId="59FF4468" w:rsidR="00C34867" w:rsidRDefault="00C34867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217F" w:rsidRPr="00BA2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Protokół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sesji powinien odzwierciedlać jej przebieg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zawierać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17F" w:rsidRPr="00BA217F">
        <w:rPr>
          <w:rFonts w:ascii="Times New Roman" w:hAnsi="Times New Roman" w:cs="Times New Roman"/>
          <w:sz w:val="24"/>
          <w:szCs w:val="24"/>
        </w:rPr>
        <w:t>szczególności:</w:t>
      </w:r>
    </w:p>
    <w:p w14:paraId="1C30B073" w14:textId="30F029EA" w:rsidR="00BA217F" w:rsidRP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1)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numer,  datę 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miejsce  sesji,  godzinę  rozpoczęcia 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zakończenia  obrad,  numery  podjętych  uchwał,  imię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nazwisko przewodniczącego obrad oraz protokolanta;</w:t>
      </w:r>
    </w:p>
    <w:p w14:paraId="4BC976BD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stwierdzenie prawomocności posiedzenia;</w:t>
      </w:r>
    </w:p>
    <w:p w14:paraId="0D3308B8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imiona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nazwiska nieobecnych członków Rady z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ewentualnym podaniem przyczyny nieobecności;</w:t>
      </w:r>
    </w:p>
    <w:p w14:paraId="4B82BFC6" w14:textId="1C86CDE9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odnotowanie przyjęcia protokołu z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poprzedniej sesji;</w:t>
      </w:r>
    </w:p>
    <w:p w14:paraId="337D5620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5)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ustalony porządek obrad;</w:t>
      </w:r>
    </w:p>
    <w:p w14:paraId="0791A82C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6)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przebieg obrad, a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w szczególności treść wystąpień lub ich streszczenie;</w:t>
      </w:r>
    </w:p>
    <w:p w14:paraId="08561DAF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7)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przebieg głosowań z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podaniem ich wyników;</w:t>
      </w:r>
    </w:p>
    <w:p w14:paraId="6A1AB383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8)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podpis przewodniczącego obrad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osoby sporządzającej protokół.</w:t>
      </w:r>
    </w:p>
    <w:p w14:paraId="1E22D88D" w14:textId="7B81764E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Do protokołu dołącza się w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szczególności:</w:t>
      </w:r>
    </w:p>
    <w:p w14:paraId="4452A1DE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1)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listę obecności radnych;</w:t>
      </w:r>
    </w:p>
    <w:p w14:paraId="225D28CB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)listę obecności sołtysów;</w:t>
      </w:r>
    </w:p>
    <w:p w14:paraId="34D58398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3)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teksty podjętych przez Radę uchwał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innych dokumentów;</w:t>
      </w:r>
    </w:p>
    <w:p w14:paraId="460547CD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4)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imienne wykazy z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głosowań radnych;</w:t>
      </w:r>
    </w:p>
    <w:p w14:paraId="3BF92B53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5)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nośnik dźwięku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obrazu, na którym utrwalono przebieg sesji;</w:t>
      </w:r>
    </w:p>
    <w:p w14:paraId="1008100C" w14:textId="77777777" w:rsidR="00C34867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6)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inne materiały złożone na ręce przewodniczącego w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trakcie obrad.</w:t>
      </w:r>
    </w:p>
    <w:p w14:paraId="7C74A2CF" w14:textId="77777777" w:rsidR="00A26AC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5.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Protokoły numeruje się kolejnymi cyframi rzymskimi odpowiadającymi numerowi sesji danej kadencji i</w:t>
      </w:r>
      <w:r w:rsidR="00C34867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oznaczeniem roku kalendarzowego.</w:t>
      </w:r>
    </w:p>
    <w:p w14:paraId="460EE608" w14:textId="77777777" w:rsidR="00A26AC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6.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Protokoły  są  ewidencjonowane  w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rejestrze  prowadzonym  przez  Wójta  z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uwzględnieniem  numeru protokołu i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daty sesji.</w:t>
      </w:r>
    </w:p>
    <w:p w14:paraId="3B3D1033" w14:textId="77777777" w:rsidR="00A26AC3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§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39.1.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Do chwili  przyjęcia  protokołu  na  najbliższej  sesji radni  mogą  zgłaszać  wnioski o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poprawienie lub uzupełnienie protokołu.</w:t>
      </w:r>
    </w:p>
    <w:p w14:paraId="4983C0B3" w14:textId="2532189F" w:rsidR="00BA217F" w:rsidRDefault="00BA217F" w:rsidP="00BA217F">
      <w:pPr>
        <w:jc w:val="both"/>
        <w:rPr>
          <w:rFonts w:ascii="Times New Roman" w:hAnsi="Times New Roman" w:cs="Times New Roman"/>
          <w:sz w:val="24"/>
          <w:szCs w:val="24"/>
        </w:rPr>
      </w:pPr>
      <w:r w:rsidRPr="00BA217F">
        <w:rPr>
          <w:rFonts w:ascii="Times New Roman" w:hAnsi="Times New Roman" w:cs="Times New Roman"/>
          <w:sz w:val="24"/>
          <w:szCs w:val="24"/>
        </w:rPr>
        <w:t>2.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Zgłoszone wnioski, o</w:t>
      </w:r>
      <w:r w:rsidR="00A26AC3">
        <w:rPr>
          <w:rFonts w:ascii="Times New Roman" w:hAnsi="Times New Roman" w:cs="Times New Roman"/>
          <w:sz w:val="24"/>
          <w:szCs w:val="24"/>
        </w:rPr>
        <w:t xml:space="preserve"> </w:t>
      </w:r>
      <w:r w:rsidRPr="00BA217F">
        <w:rPr>
          <w:rFonts w:ascii="Times New Roman" w:hAnsi="Times New Roman" w:cs="Times New Roman"/>
          <w:sz w:val="24"/>
          <w:szCs w:val="24"/>
        </w:rPr>
        <w:t>których mowa wust.1, rozpatruje Ra</w:t>
      </w:r>
      <w:r w:rsidR="00A26AC3">
        <w:rPr>
          <w:rFonts w:ascii="Times New Roman" w:hAnsi="Times New Roman" w:cs="Times New Roman"/>
          <w:sz w:val="24"/>
          <w:szCs w:val="24"/>
        </w:rPr>
        <w:t>da.</w:t>
      </w:r>
    </w:p>
    <w:p w14:paraId="4CEFD675" w14:textId="77777777" w:rsidR="00A26AC3" w:rsidRPr="00A26AC3" w:rsidRDefault="00A26AC3" w:rsidP="00A26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C3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1A86C6F2" w14:textId="3F8AF473" w:rsidR="00A26AC3" w:rsidRPr="00A26AC3" w:rsidRDefault="00A26AC3" w:rsidP="00A26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AC3">
        <w:rPr>
          <w:rFonts w:ascii="Times New Roman" w:hAnsi="Times New Roman" w:cs="Times New Roman"/>
          <w:b/>
          <w:bCs/>
          <w:sz w:val="24"/>
          <w:szCs w:val="24"/>
        </w:rPr>
        <w:t>Uchwały Rady</w:t>
      </w:r>
    </w:p>
    <w:p w14:paraId="55CDEA95" w14:textId="77777777" w:rsid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40.1.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Prawo inicjatywy uchwałodawczej mają:</w:t>
      </w:r>
    </w:p>
    <w:p w14:paraId="04005A40" w14:textId="77777777" w:rsid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Wójt;</w:t>
      </w:r>
    </w:p>
    <w:p w14:paraId="7E853225" w14:textId="77777777" w:rsid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komisje Rady;</w:t>
      </w:r>
    </w:p>
    <w:p w14:paraId="33FE8162" w14:textId="77777777" w:rsid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co najmniej 3-osobowa grupa radnych;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905BA" w14:textId="77777777" w:rsid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kluby radnych;</w:t>
      </w:r>
    </w:p>
    <w:p w14:paraId="491C9A2D" w14:textId="6F37A698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mieszkańcy gminy</w:t>
      </w:r>
      <w:r w:rsidR="00436DD9">
        <w:rPr>
          <w:rFonts w:ascii="Times New Roman" w:hAnsi="Times New Roman" w:cs="Times New Roman"/>
          <w:sz w:val="24"/>
          <w:szCs w:val="24"/>
        </w:rPr>
        <w:t xml:space="preserve"> w liczbie co najmniej 100 osób w ramach obywatelskiej inicjatywy uchwałodawczej</w:t>
      </w:r>
      <w:r w:rsidRPr="00A26AC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D93A9D0" w14:textId="77777777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2.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Projekty uchwał przed ich rozpatrzeniem przez Radę powinny być zaopiniowane przez właściwe komisje chyba, że Rada postanowi inaczej.</w:t>
      </w:r>
    </w:p>
    <w:p w14:paraId="42709888" w14:textId="77777777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3.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Przewodniczący Rady przekazuje otrzymane projekty uchwał właściwym komisjom w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celu zaopiniowania.</w:t>
      </w:r>
    </w:p>
    <w:p w14:paraId="359EAE2A" w14:textId="77777777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4.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Projekty uchwał wnoszone przez podmioty, o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których mowa w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ust.1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pkt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2-4, powinny być przedłożone do wiadomości Wójtowi, który ma prawo wyrażenia opinii wobec otrzymanych projektów uchwał na sesji Rady.</w:t>
      </w:r>
    </w:p>
    <w:p w14:paraId="624C16EB" w14:textId="77777777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§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41.1.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Uchwały Rady są sporządzane w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formie odrębnych dokumentów z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wyjątkiem uchwał proceduralnych, które odnotowuje się w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protokole sesji.</w:t>
      </w:r>
    </w:p>
    <w:p w14:paraId="193589FF" w14:textId="16F272A6" w:rsidR="00A26AC3" w:rsidRP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2.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 xml:space="preserve">W tytule uchwały zamieszcza się: kolejny numer  (cyframi </w:t>
      </w:r>
      <w:r w:rsidR="00436DD9">
        <w:rPr>
          <w:rFonts w:ascii="Times New Roman" w:hAnsi="Times New Roman" w:cs="Times New Roman"/>
          <w:sz w:val="24"/>
          <w:szCs w:val="24"/>
        </w:rPr>
        <w:t>rzymskimi</w:t>
      </w:r>
      <w:r w:rsidRPr="00A26AC3">
        <w:rPr>
          <w:rFonts w:ascii="Times New Roman" w:hAnsi="Times New Roman" w:cs="Times New Roman"/>
          <w:sz w:val="24"/>
          <w:szCs w:val="24"/>
        </w:rPr>
        <w:t xml:space="preserve">), łamany przez kolejny numer </w:t>
      </w:r>
      <w:r w:rsidR="00436DD9">
        <w:rPr>
          <w:rFonts w:ascii="Times New Roman" w:hAnsi="Times New Roman" w:cs="Times New Roman"/>
          <w:sz w:val="24"/>
          <w:szCs w:val="24"/>
        </w:rPr>
        <w:t>uchwały</w:t>
      </w:r>
      <w:r w:rsidRPr="00A26AC3">
        <w:rPr>
          <w:rFonts w:ascii="Times New Roman" w:hAnsi="Times New Roman" w:cs="Times New Roman"/>
          <w:sz w:val="24"/>
          <w:szCs w:val="24"/>
        </w:rPr>
        <w:t xml:space="preserve"> (cyframi </w:t>
      </w:r>
      <w:r w:rsidR="00436DD9">
        <w:rPr>
          <w:rFonts w:ascii="Times New Roman" w:hAnsi="Times New Roman" w:cs="Times New Roman"/>
          <w:sz w:val="24"/>
          <w:szCs w:val="24"/>
        </w:rPr>
        <w:t>arabskimi</w:t>
      </w:r>
      <w:r w:rsidRPr="00A26AC3">
        <w:rPr>
          <w:rFonts w:ascii="Times New Roman" w:hAnsi="Times New Roman" w:cs="Times New Roman"/>
          <w:sz w:val="24"/>
          <w:szCs w:val="24"/>
        </w:rPr>
        <w:t>), łamany przez rok podjęcia uchwały</w:t>
      </w:r>
      <w:r w:rsidR="00436DD9">
        <w:rPr>
          <w:rFonts w:ascii="Times New Roman" w:hAnsi="Times New Roman" w:cs="Times New Roman"/>
          <w:sz w:val="24"/>
          <w:szCs w:val="24"/>
        </w:rPr>
        <w:t>.</w:t>
      </w:r>
    </w:p>
    <w:p w14:paraId="21857BD1" w14:textId="421164F4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3.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 xml:space="preserve">Przewodniczący Rady przekazuje podjęte przez Radę uchwały Wójtowi wciągu </w:t>
      </w:r>
      <w:r w:rsidR="00FA675F">
        <w:rPr>
          <w:rFonts w:ascii="Times New Roman" w:hAnsi="Times New Roman" w:cs="Times New Roman"/>
          <w:sz w:val="24"/>
          <w:szCs w:val="24"/>
        </w:rPr>
        <w:t>5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dni od zakończenia sesji.</w:t>
      </w:r>
    </w:p>
    <w:p w14:paraId="3B3F1012" w14:textId="77777777" w:rsidR="00436DD9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t>4.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Oryginały uchwał są ewidencjonowane w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rejestrze uchwał prowadzonym przez Wójta i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przechowywane wraz z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protokołami z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sesji Rady.</w:t>
      </w:r>
    </w:p>
    <w:p w14:paraId="0DE74CCE" w14:textId="0AE20526" w:rsidR="00A26AC3" w:rsidRDefault="00A26AC3" w:rsidP="00A2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26AC3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42.</w:t>
      </w:r>
      <w:r w:rsidR="00436DD9">
        <w:rPr>
          <w:rFonts w:ascii="Times New Roman" w:hAnsi="Times New Roman" w:cs="Times New Roman"/>
          <w:sz w:val="24"/>
          <w:szCs w:val="24"/>
        </w:rPr>
        <w:t xml:space="preserve"> </w:t>
      </w:r>
      <w:r w:rsidRPr="00A26AC3">
        <w:rPr>
          <w:rFonts w:ascii="Times New Roman" w:hAnsi="Times New Roman" w:cs="Times New Roman"/>
          <w:sz w:val="24"/>
          <w:szCs w:val="24"/>
        </w:rPr>
        <w:t>Uchwały Rady podpisuje Przewodniczący R</w:t>
      </w:r>
      <w:r w:rsidR="00436DD9">
        <w:rPr>
          <w:rFonts w:ascii="Times New Roman" w:hAnsi="Times New Roman" w:cs="Times New Roman"/>
          <w:sz w:val="24"/>
          <w:szCs w:val="24"/>
        </w:rPr>
        <w:t>ady.</w:t>
      </w:r>
    </w:p>
    <w:p w14:paraId="72C4B83B" w14:textId="77777777" w:rsidR="00436DD9" w:rsidRPr="00436DD9" w:rsidRDefault="00436DD9" w:rsidP="00436D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D9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4C627EF7" w14:textId="77777777" w:rsidR="00436DD9" w:rsidRPr="00436DD9" w:rsidRDefault="00436DD9" w:rsidP="00436D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DD9">
        <w:rPr>
          <w:rFonts w:ascii="Times New Roman" w:hAnsi="Times New Roman" w:cs="Times New Roman"/>
          <w:b/>
          <w:bCs/>
          <w:sz w:val="24"/>
          <w:szCs w:val="24"/>
        </w:rPr>
        <w:t>Procedura głosowania</w:t>
      </w:r>
    </w:p>
    <w:p w14:paraId="1E827501" w14:textId="77777777" w:rsidR="00436DD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Uchwały Rady zapadają zwykłą większością głosów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obecności co najmniej połowy ustawowego składu Rady,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głosowaniu jawnym chyba, że ustawa stanowi inaczej.</w:t>
      </w:r>
    </w:p>
    <w:p w14:paraId="45C213E7" w14:textId="77777777" w:rsidR="00436DD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Głosowania jawne na sesjach Rady odbywają się za pomocą urządzeń umożliwiających sporządzenie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utrwalenie imiennego wykazu głosowań radnych przy równoczesnym podniesieniu ręki przez głosującego radnego.</w:t>
      </w:r>
    </w:p>
    <w:p w14:paraId="7892A91A" w14:textId="77777777" w:rsidR="00436DD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 przypadku, gdy przeprowadzenie głosowania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sposób określony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ust.2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jest możliwe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przyczyn technicznych przeprowadza się głosowanie imienne, które odbywa się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7D9286D4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Przewodniczący Rady wyczytuje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porządku alfabetycznym nazwiska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imiona kolejnych radnych, którzy oświadczają jak głosują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danej sprawie tj. czy oddają głos "za", "przeciw", czy "wstrzymują się od głosu";</w:t>
      </w:r>
    </w:p>
    <w:p w14:paraId="3D34E3A8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2)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Przewodniczący Rady na bieżąco sporządza imienny wykaz głosowania radnych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niezwłocznie po zakończeniu głosowania odczytuje zbiorczy wynik głosowania;</w:t>
      </w:r>
    </w:p>
    <w:p w14:paraId="5E5A5D67" w14:textId="305AC16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3)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sposób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wynik głosowania w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danej sprawie odnotowuje się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protokole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sesji.</w:t>
      </w:r>
    </w:p>
    <w:p w14:paraId="52DFC7E6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4.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Imienny wykaz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głosowania radnych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danej sprawie stanowi załącznik do protokołu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sesji.</w:t>
      </w:r>
    </w:p>
    <w:p w14:paraId="728EF597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44.1.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 głosowaniu tajnym radni głosują za pomocą kart ostemplowanych pieczęcią Rady, przy czym każdorazowo Rada ustala sposób głosowania uchwalając regulamin głosowania.</w:t>
      </w:r>
    </w:p>
    <w:p w14:paraId="244509F8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2.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tajne przeprowadza wybrana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grona Rady 3-osobowa komisja skrutacyjna, która wybiera spośród siebie przewodniczącego komisji.</w:t>
      </w:r>
    </w:p>
    <w:p w14:paraId="373DE8CD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3.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Komisja skrutacyjna przed przystąpieniem do głosowania objaśnia sposób głosowania.</w:t>
      </w:r>
    </w:p>
    <w:p w14:paraId="46B4BF2E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4.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Kart do głosowania nie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może być więcej niż radnych obecnych na sesji.</w:t>
      </w:r>
    </w:p>
    <w:p w14:paraId="1B98A643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5.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Z przeprowadzonego głosowania komisja skrutacyjna sporządza protokół, który podpisują wszyscy członkowie komisji.</w:t>
      </w:r>
    </w:p>
    <w:p w14:paraId="6324874B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6.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Wyniki głosowania ogłasza przewodniczący komisji skrutacyjnej.</w:t>
      </w:r>
    </w:p>
    <w:p w14:paraId="0207049A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7.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Karty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oddanymi głosami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protokół komisji skrutacyjnej stanowią załącznik do protokołu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sesji.</w:t>
      </w:r>
    </w:p>
    <w:p w14:paraId="0CC7022C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45.1.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Przewodniczący Rady przed poddaniem wniosku pod głosowanie precyzuje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ogłasza Radzie proponowaną treść wniosku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taki sposób, aby jego redakcja była przejrzysta, a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wniosek nie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budził wątpliwości, co do intencji wnioskodawcy.</w:t>
      </w:r>
    </w:p>
    <w:p w14:paraId="0FF2310C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2.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 przypadku zgłoszenia przez radnych kilku wniosków do projektu uchwały głosowanie nad nimi przeprowadza się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następującej kolejności:</w:t>
      </w:r>
    </w:p>
    <w:p w14:paraId="75B6D050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1)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nad wnioskiem o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odrzucenie uchwały;</w:t>
      </w:r>
    </w:p>
    <w:p w14:paraId="63781616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2)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nad wnioskiem o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skierowanie projektu uchwały do ponownego rozpatrzenia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komisjach;</w:t>
      </w:r>
    </w:p>
    <w:p w14:paraId="4EF93AEA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nad poprawkami do poszczególnych przepisów projektu uchwały według ich kolejności wynikającej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projektu uchwały;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przypadku zgłoszenia do tego samego przepisu kilku poprawek o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kolejności głosowania rozstrzyga Przewodniczący Rady;</w:t>
      </w:r>
    </w:p>
    <w:p w14:paraId="4C0ABF3B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4)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uchwały ze zmianami wynikającymi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przyjętych poprawek lub wobec ich braku głosowanie uchwały bez poprawek.</w:t>
      </w:r>
    </w:p>
    <w:p w14:paraId="426BA5B1" w14:textId="77BEAA7D" w:rsidR="00436DD9" w:rsidRPr="00436DD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3.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 przypadku innych wniosków Przewodniczący Rady poddaje je pod głosowanie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kolejności ich zgłoszenia lub poddaje pod głosowanie wniosek najdalej idący, którego przyjęcie wyklucza potrzebę głosowania nad pozostałymi wnioskami.</w:t>
      </w:r>
    </w:p>
    <w:p w14:paraId="2C910404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4.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Przewodniczący Rady może odroczyć głosowanie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sprawie przyjęcia uchwały na czas potrzebny do stwierdzenia, czy wskutek przyjętych poprawek nie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zachodzi sprzeczność pomiędzy poszczególnymi postanowieniami uchwały.</w:t>
      </w:r>
    </w:p>
    <w:p w14:paraId="050D301A" w14:textId="77777777" w:rsidR="006C345B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46.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W przypadku głosowania w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sprawie wyborów osób, Przewodniczący Rady przed zamknięciem listy kandydatów zapytuje każdego z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nich, czy zgadza się kandydować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dopiero po otrzymaniu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odpowiedzi twierdzącej poddaje pod głosowanie zamknięcie listy kandydatów i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zarządza wybory.</w:t>
      </w:r>
    </w:p>
    <w:p w14:paraId="7647D449" w14:textId="77777777" w:rsidR="00B7758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47.</w:t>
      </w:r>
      <w:r w:rsidR="006C345B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 xml:space="preserve">Głosowanie zwykłą większością głosów oznacza, że przechodzi wniosek, który uzyskał większą liczbę głosów ważnych "za" niż "przeciw". </w:t>
      </w:r>
    </w:p>
    <w:p w14:paraId="262452C6" w14:textId="77777777" w:rsidR="00B7758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 w:rsidR="00B77589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48.</w:t>
      </w:r>
      <w:r w:rsidR="00B77589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bezwzględną większością głosów oznacza, że przechodzi wniosek, za którym oddano więcej niż połowę ważnie oddanych głosów.</w:t>
      </w:r>
    </w:p>
    <w:p w14:paraId="1BEC4618" w14:textId="04CF9BD9" w:rsidR="00436DD9" w:rsidRDefault="00436DD9" w:rsidP="00436DD9">
      <w:pPr>
        <w:jc w:val="both"/>
        <w:rPr>
          <w:rFonts w:ascii="Times New Roman" w:hAnsi="Times New Roman" w:cs="Times New Roman"/>
          <w:sz w:val="24"/>
          <w:szCs w:val="24"/>
        </w:rPr>
      </w:pPr>
      <w:r w:rsidRPr="00436DD9">
        <w:rPr>
          <w:rFonts w:ascii="Times New Roman" w:hAnsi="Times New Roman" w:cs="Times New Roman"/>
          <w:sz w:val="24"/>
          <w:szCs w:val="24"/>
        </w:rPr>
        <w:t>§</w:t>
      </w:r>
      <w:r w:rsidR="00B77589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49.</w:t>
      </w:r>
      <w:r w:rsidR="00B77589">
        <w:rPr>
          <w:rFonts w:ascii="Times New Roman" w:hAnsi="Times New Roman" w:cs="Times New Roman"/>
          <w:sz w:val="24"/>
          <w:szCs w:val="24"/>
        </w:rPr>
        <w:t xml:space="preserve"> </w:t>
      </w:r>
      <w:r w:rsidRPr="00436DD9">
        <w:rPr>
          <w:rFonts w:ascii="Times New Roman" w:hAnsi="Times New Roman" w:cs="Times New Roman"/>
          <w:sz w:val="24"/>
          <w:szCs w:val="24"/>
        </w:rPr>
        <w:t>Głosowanie bezwzględną większością głosów ustawowego składu Rady oznacza, że przechodzi wniosek, za którym oddano więcej ważnych głosów niż wynosi połowa ustawowego składu R</w:t>
      </w:r>
      <w:r w:rsidR="00B77589">
        <w:rPr>
          <w:rFonts w:ascii="Times New Roman" w:hAnsi="Times New Roman" w:cs="Times New Roman"/>
          <w:sz w:val="24"/>
          <w:szCs w:val="24"/>
        </w:rPr>
        <w:t>ady.</w:t>
      </w:r>
    </w:p>
    <w:p w14:paraId="2B9A77E0" w14:textId="5FF58E03" w:rsidR="00B77589" w:rsidRDefault="00B77589" w:rsidP="00436D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35CDF" w14:textId="77777777" w:rsidR="00B77589" w:rsidRPr="00B77589" w:rsidRDefault="00B77589" w:rsidP="00B77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589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08884A8F" w14:textId="77777777" w:rsidR="00B77589" w:rsidRPr="00B77589" w:rsidRDefault="00B77589" w:rsidP="00B77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589">
        <w:rPr>
          <w:rFonts w:ascii="Times New Roman" w:hAnsi="Times New Roman" w:cs="Times New Roman"/>
          <w:b/>
          <w:bCs/>
          <w:sz w:val="24"/>
          <w:szCs w:val="24"/>
        </w:rPr>
        <w:t>Komisje Rady Gminy</w:t>
      </w:r>
    </w:p>
    <w:p w14:paraId="5D11CDE6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50.1.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W celu realizacji swoich zadań Rada powołuje komisje stałe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doraźne określając przedmiot ich działania oraz skład osobowy odrębnymi uchwałami.</w:t>
      </w:r>
    </w:p>
    <w:p w14:paraId="68A71D3D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Komisje podlegają Radzie, przedstawiają jej roczne plany pracy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sprawozdania ze swojej działalności oraz realizacji planów pracy.</w:t>
      </w:r>
    </w:p>
    <w:p w14:paraId="56A0E042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51.1.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Członków komisji wybiera Rada spośród radnych.</w:t>
      </w:r>
    </w:p>
    <w:p w14:paraId="6EDB61A3" w14:textId="72DC1035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Członkowie komisji wybierają spośród swego grona 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komisji.</w:t>
      </w:r>
    </w:p>
    <w:p w14:paraId="39B5DAC7" w14:textId="7C02C75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52.1.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Pracami komisji kieruje przewodniczący komisji, który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szczególności:</w:t>
      </w:r>
    </w:p>
    <w:p w14:paraId="446242B5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ustala termin, miejsce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porządek obrad;</w:t>
      </w:r>
    </w:p>
    <w:p w14:paraId="31A8F7E5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zwołuje posiedzenia komisji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kieruje jej obradami;</w:t>
      </w:r>
    </w:p>
    <w:p w14:paraId="2451F4AB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wyznacza sprawozdawców poszczególnych spraw na posiedzeniu komisji.</w:t>
      </w:r>
    </w:p>
    <w:p w14:paraId="5251DFD7" w14:textId="425CBA0B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W razie nieobecności przewodniczącego komisji lub niemożności pełnienia swojej funkcji, obowiązki przewodniczącego komisji pełni</w:t>
      </w:r>
      <w:r>
        <w:rPr>
          <w:rFonts w:ascii="Times New Roman" w:hAnsi="Times New Roman" w:cs="Times New Roman"/>
          <w:sz w:val="24"/>
          <w:szCs w:val="24"/>
        </w:rPr>
        <w:t xml:space="preserve"> zastępca</w:t>
      </w:r>
      <w:r w:rsidRPr="00B77589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FA675F">
        <w:rPr>
          <w:rFonts w:ascii="Times New Roman" w:hAnsi="Times New Roman" w:cs="Times New Roman"/>
          <w:sz w:val="24"/>
          <w:szCs w:val="24"/>
        </w:rPr>
        <w:t>ego</w:t>
      </w:r>
      <w:r w:rsidRPr="00B77589">
        <w:rPr>
          <w:rFonts w:ascii="Times New Roman" w:hAnsi="Times New Roman" w:cs="Times New Roman"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sz w:val="24"/>
          <w:szCs w:val="24"/>
        </w:rPr>
        <w:t xml:space="preserve"> wybrany przez członków danej komisji.</w:t>
      </w:r>
    </w:p>
    <w:p w14:paraId="19D8B421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Przewodniczący komisji zwołuje posiedzenia wynikające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planu pracy,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także obowiązany jest zwołać posiedzenie komisji na wniosek Przewodniczącego Rady lub co najmniej 1/4 składu członków komisji.</w:t>
      </w:r>
    </w:p>
    <w:p w14:paraId="69CC53DC" w14:textId="6AE9E1BE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O terminie, miejscu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porządku obrad zawiadamia się członków komisji, Przewodniczącego Rady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Wójta najpóźniej na 3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dni przed posiedzeniem za pośrednictwem pocztowego operatora publicznego listami poleconymi, pocztą elektroniczną e-mail lub w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inny skuteczny sposób.</w:t>
      </w:r>
    </w:p>
    <w:p w14:paraId="2C1597BE" w14:textId="194EC9B0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5.</w:t>
      </w:r>
      <w:r w:rsidR="00FA675F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Zawiadomienie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terminie, miejscu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porządku obrad komisji podaje się do wiadomości publicznej mieszkańców zamieszczając jego treść na tablicy ogłoszeń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na stron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77589">
        <w:rPr>
          <w:rFonts w:ascii="Times New Roman" w:hAnsi="Times New Roman" w:cs="Times New Roman"/>
          <w:sz w:val="24"/>
          <w:szCs w:val="24"/>
        </w:rPr>
        <w:t xml:space="preserve"> BIP Urzędu.</w:t>
      </w:r>
    </w:p>
    <w:p w14:paraId="728E4BA6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53.1.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Uchwały komisji zapadają zwykłą większością głosów przy obecności co najmniej połowy składu komisji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głosowaniu jawnym.</w:t>
      </w:r>
    </w:p>
    <w:p w14:paraId="4B934174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Wnioski odrzucone przez komisję umieszcza się, na żądanie wnioskodawcy,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sprawozdaniu komisji jako wnioski mniejszości. Dotyczy to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szczególności wniosków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sprawach rozpatrywanych projektów uchwał Rady.</w:t>
      </w:r>
    </w:p>
    <w:p w14:paraId="0BD19736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Stanowisko komisji przedstawia na posiedzeniu Rady przewodniczący komisji lub upoważniony przez niego radny.</w:t>
      </w:r>
    </w:p>
    <w:p w14:paraId="4A2DA3AB" w14:textId="77777777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Uchwały komisji przekazuje się Przewodniczącemu Rady, który niezwłocznie przedkłada je Wójtowi oraz innym zainteresowanym organom.</w:t>
      </w:r>
    </w:p>
    <w:p w14:paraId="6746934B" w14:textId="77777777" w:rsidR="00050D0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54.1.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 xml:space="preserve">Z posiedzeń komisji sporządza się protokoły, numerowane kolejno cyframi arabskimi </w:t>
      </w:r>
      <w:r w:rsidR="00050D09">
        <w:rPr>
          <w:rFonts w:ascii="Times New Roman" w:hAnsi="Times New Roman" w:cs="Times New Roman"/>
          <w:sz w:val="24"/>
          <w:szCs w:val="24"/>
        </w:rPr>
        <w:t>, łamany przez dany rok</w:t>
      </w:r>
      <w:r w:rsidRPr="00B77589">
        <w:rPr>
          <w:rFonts w:ascii="Times New Roman" w:hAnsi="Times New Roman" w:cs="Times New Roman"/>
          <w:sz w:val="24"/>
          <w:szCs w:val="24"/>
        </w:rPr>
        <w:t>.</w:t>
      </w:r>
    </w:p>
    <w:p w14:paraId="408BFD7A" w14:textId="11D22D68" w:rsidR="00B77589" w:rsidRP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2.</w:t>
      </w:r>
      <w:r w:rsidR="00050D09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Przy sporządzaniu protokołów z</w:t>
      </w:r>
      <w:r w:rsidR="00050D09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posiedzeń komisji stosuje się odpowiednio przepisy dotyczące sporządzania protokołów z</w:t>
      </w:r>
      <w:r w:rsidR="00050D09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sesji Rady.</w:t>
      </w:r>
    </w:p>
    <w:p w14:paraId="3B0CCEF8" w14:textId="77777777" w:rsidR="00050D0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3.</w:t>
      </w:r>
      <w:r w:rsidR="00050D09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Protokoły komisji przechowuje Wójt.</w:t>
      </w:r>
    </w:p>
    <w:p w14:paraId="6A55E76C" w14:textId="7205DEE9" w:rsidR="00B77589" w:rsidRDefault="00B77589" w:rsidP="00B77589">
      <w:pPr>
        <w:jc w:val="both"/>
        <w:rPr>
          <w:rFonts w:ascii="Times New Roman" w:hAnsi="Times New Roman" w:cs="Times New Roman"/>
          <w:sz w:val="24"/>
          <w:szCs w:val="24"/>
        </w:rPr>
      </w:pPr>
      <w:r w:rsidRPr="00B77589">
        <w:rPr>
          <w:rFonts w:ascii="Times New Roman" w:hAnsi="Times New Roman" w:cs="Times New Roman"/>
          <w:sz w:val="24"/>
          <w:szCs w:val="24"/>
        </w:rPr>
        <w:t>§</w:t>
      </w:r>
      <w:r w:rsidR="00050D09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55.</w:t>
      </w:r>
      <w:r w:rsidR="00050D09">
        <w:rPr>
          <w:rFonts w:ascii="Times New Roman" w:hAnsi="Times New Roman" w:cs="Times New Roman"/>
          <w:sz w:val="24"/>
          <w:szCs w:val="24"/>
        </w:rPr>
        <w:t xml:space="preserve"> </w:t>
      </w:r>
      <w:r w:rsidRPr="00B77589">
        <w:rPr>
          <w:rFonts w:ascii="Times New Roman" w:hAnsi="Times New Roman" w:cs="Times New Roman"/>
          <w:sz w:val="24"/>
          <w:szCs w:val="24"/>
        </w:rPr>
        <w:t>Obsługę administracyjno-techniczną komisji zapewnia W</w:t>
      </w:r>
      <w:r w:rsidR="00050D09">
        <w:rPr>
          <w:rFonts w:ascii="Times New Roman" w:hAnsi="Times New Roman" w:cs="Times New Roman"/>
          <w:sz w:val="24"/>
          <w:szCs w:val="24"/>
        </w:rPr>
        <w:t>ójt.</w:t>
      </w:r>
    </w:p>
    <w:p w14:paraId="66458DC6" w14:textId="155CCBF6" w:rsidR="00050D09" w:rsidRDefault="00050D09" w:rsidP="00B77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9542B" w14:textId="77777777" w:rsidR="00050D09" w:rsidRPr="00050D09" w:rsidRDefault="00050D09" w:rsidP="00050D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D09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761AB1CA" w14:textId="792393C8" w:rsidR="00050D09" w:rsidRPr="00050D09" w:rsidRDefault="00050D09" w:rsidP="00050D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D09">
        <w:rPr>
          <w:rFonts w:ascii="Times New Roman" w:hAnsi="Times New Roman" w:cs="Times New Roman"/>
          <w:b/>
          <w:bCs/>
          <w:sz w:val="24"/>
          <w:szCs w:val="24"/>
        </w:rPr>
        <w:t>Zasady i tryb działania Komisji Rewizyjnej</w:t>
      </w:r>
    </w:p>
    <w:p w14:paraId="17AA3584" w14:textId="732EEFE5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Komisja Rewizyjna jest powołana do przeprowadzania kontroli działalności Wójta, gminnych jednostek organizacyjnych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jednostek pomocniczych Gminy.</w:t>
      </w:r>
    </w:p>
    <w:p w14:paraId="6AB622D1" w14:textId="353FEBBB" w:rsidR="00BA1C43" w:rsidRDefault="00BA1C43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57.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 xml:space="preserve">W skład Komisji </w:t>
      </w:r>
      <w:r>
        <w:rPr>
          <w:rFonts w:ascii="Times New Roman" w:hAnsi="Times New Roman" w:cs="Times New Roman"/>
          <w:sz w:val="24"/>
          <w:szCs w:val="24"/>
        </w:rPr>
        <w:t>Rewizyjnej</w:t>
      </w:r>
      <w:r w:rsidRPr="00B50E2D">
        <w:rPr>
          <w:rFonts w:ascii="Times New Roman" w:hAnsi="Times New Roman" w:cs="Times New Roman"/>
          <w:sz w:val="24"/>
          <w:szCs w:val="24"/>
        </w:rPr>
        <w:t xml:space="preserve"> wchodzą radni,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tym przedstawiciele wszystkich klubów,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wyjątkiem radnych pełniących funkcję Przewodniczącego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Wiceprzewodniczących Rady.</w:t>
      </w:r>
    </w:p>
    <w:p w14:paraId="0D2C9387" w14:textId="5EE8C24F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5</w:t>
      </w:r>
      <w:r w:rsidR="00BA1C43">
        <w:rPr>
          <w:rFonts w:ascii="Times New Roman" w:hAnsi="Times New Roman" w:cs="Times New Roman"/>
          <w:sz w:val="24"/>
          <w:szCs w:val="24"/>
        </w:rPr>
        <w:t>8</w:t>
      </w:r>
      <w:r w:rsidRPr="00050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Do zadań Komisji Rewizyjnej należy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szczególności:</w:t>
      </w:r>
    </w:p>
    <w:p w14:paraId="30CE1552" w14:textId="77777777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opiniowanie wykonania budżetu Gminy przez Wójta;</w:t>
      </w:r>
    </w:p>
    <w:p w14:paraId="5DE082D2" w14:textId="77777777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występowanie do Rady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wnioskiem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 xml:space="preserve">sprawie udzielenia lub nieudzielenia Wójtowi absolutorium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tym, że wniosek podlega zaopiniowaniu przez Regionalną Izbę Obrachunkową;</w:t>
      </w:r>
    </w:p>
    <w:p w14:paraId="78C75C7F" w14:textId="7249175F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3)</w:t>
      </w:r>
      <w:r w:rsidR="00BA1C43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badanie pod względem legalności, gospodarności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celowości działań gospodarczych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finansowych podmiotów wymienionych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§ 56;</w:t>
      </w:r>
    </w:p>
    <w:p w14:paraId="0E8DBBE7" w14:textId="77777777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kontrola realizacji uchwał Rady.</w:t>
      </w:r>
    </w:p>
    <w:p w14:paraId="5D2DBB82" w14:textId="36B5477F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5</w:t>
      </w:r>
      <w:r w:rsidR="00BA1C43">
        <w:rPr>
          <w:rFonts w:ascii="Times New Roman" w:hAnsi="Times New Roman" w:cs="Times New Roman"/>
          <w:sz w:val="24"/>
          <w:szCs w:val="24"/>
        </w:rPr>
        <w:t>9</w:t>
      </w:r>
      <w:r w:rsidRPr="00050D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Komisja Rewizyjna przeprowadza kontrole:</w:t>
      </w:r>
    </w:p>
    <w:p w14:paraId="4CA44E3C" w14:textId="77777777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ustalone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jej okresowym planie pracy zatwierdzonym przez Radę;</w:t>
      </w:r>
    </w:p>
    <w:p w14:paraId="794E0EE5" w14:textId="77777777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doraźne na zlecenie Rady.</w:t>
      </w:r>
    </w:p>
    <w:p w14:paraId="0D4AEE31" w14:textId="77777777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Komisja Rewizyjna może występować do Rady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przeprowadzenie kontroli wybranego podmiotu określając jej przedmiot, zakres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termin przeprowadzenia.</w:t>
      </w:r>
    </w:p>
    <w:p w14:paraId="3E253044" w14:textId="1E1AD1E0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C43">
        <w:rPr>
          <w:rFonts w:ascii="Times New Roman" w:hAnsi="Times New Roman" w:cs="Times New Roman"/>
          <w:sz w:val="24"/>
          <w:szCs w:val="24"/>
        </w:rPr>
        <w:t>60</w:t>
      </w:r>
      <w:r w:rsidRPr="00050D0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Czynności kontrolnych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imieniu Komisji Rewizyjnej mogą dokonywać zespoły kontrolujące składające się co najmniej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dwóch członków Komisji Rewizyjnej.</w:t>
      </w:r>
    </w:p>
    <w:p w14:paraId="07D93923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Członkowie zespołu kontrolującego działają na podstawie imiennego upoważnienia wydanego przez Przewodniczącego Komisji Rewizyjnej określającego podmiot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przedmiot kontroli.</w:t>
      </w:r>
    </w:p>
    <w:p w14:paraId="5A4604E6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3.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Przewodniczący Komisji Rewizyjnej zawiadamia kierownika kontrolowanej jednostki o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terminie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zakresie kontroli nie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później niż 5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dni przed rozpoczęciem kontroli.</w:t>
      </w:r>
    </w:p>
    <w:p w14:paraId="707C2B31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4.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Przed przystąpieniem do czynności kontrolnych członkowie zespołu kontrolującego są zobowiązani do przedłożenia upoważnienia, o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którym mowa w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ust.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2, kierownikowi kontrolowanej jednostki.</w:t>
      </w:r>
    </w:p>
    <w:p w14:paraId="59F9B853" w14:textId="37300CB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1</w:t>
      </w:r>
      <w:r w:rsidRPr="00050D09">
        <w:rPr>
          <w:rFonts w:ascii="Times New Roman" w:hAnsi="Times New Roman" w:cs="Times New Roman"/>
          <w:sz w:val="24"/>
          <w:szCs w:val="24"/>
        </w:rPr>
        <w:t>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Podczas wykonywania zadań kontrolnych członkowie Komisji Rewizyjnej mają prawo:</w:t>
      </w:r>
    </w:p>
    <w:p w14:paraId="11EB072C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1)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wstępu do pomieszczeń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obiektów kontrolowanej jednostki;</w:t>
      </w:r>
    </w:p>
    <w:p w14:paraId="0AF19DA3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wglądu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do dokumentów znajdujących się w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kontrolowanej jednostce związanych z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jej działalnością;</w:t>
      </w:r>
    </w:p>
    <w:p w14:paraId="045E8DDE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3)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zabezpieczania dokumentów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innych dowodów;</w:t>
      </w:r>
    </w:p>
    <w:p w14:paraId="34649411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4)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żądania od właściwych osób kontrolowanej jednostki ustnych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pisemnych wyjaśnień;</w:t>
      </w:r>
    </w:p>
    <w:p w14:paraId="59F15688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5)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przyjmowania oświadczeń.</w:t>
      </w:r>
    </w:p>
    <w:p w14:paraId="0571326E" w14:textId="30F9A066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2</w:t>
      </w:r>
      <w:r w:rsidRPr="00050D09">
        <w:rPr>
          <w:rFonts w:ascii="Times New Roman" w:hAnsi="Times New Roman" w:cs="Times New Roman"/>
          <w:sz w:val="24"/>
          <w:szCs w:val="24"/>
        </w:rPr>
        <w:t>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Członkowie Komisji Rewizyjnej mogą korzystać z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porad, opinii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ekspertyz biegłych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innych osób posiadających wiedzę fachową z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zakresu spraw będących przedmiotem kontroli.</w:t>
      </w:r>
    </w:p>
    <w:p w14:paraId="09D0D60A" w14:textId="286296A3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3</w:t>
      </w:r>
      <w:r w:rsidRPr="00050D09">
        <w:rPr>
          <w:rFonts w:ascii="Times New Roman" w:hAnsi="Times New Roman" w:cs="Times New Roman"/>
          <w:sz w:val="24"/>
          <w:szCs w:val="24"/>
        </w:rPr>
        <w:t>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Kierownik kontrolowanego podmiotu obowiązany jest do zapewnienia kontrolującym właściwych warunków lokalowych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technicznych.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B67E5" w14:textId="62EB7993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4</w:t>
      </w:r>
      <w:r w:rsidRPr="00050D09">
        <w:rPr>
          <w:rFonts w:ascii="Times New Roman" w:hAnsi="Times New Roman" w:cs="Times New Roman"/>
          <w:sz w:val="24"/>
          <w:szCs w:val="24"/>
        </w:rPr>
        <w:t>.1.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 zakończeniu czynności kontrolnych kontrolujący sporządzają protokół pokontrolny zawierający w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szczególności:</w:t>
      </w:r>
    </w:p>
    <w:p w14:paraId="43D76473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1)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nazwę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adres kontrolowanego podmiotu;</w:t>
      </w:r>
    </w:p>
    <w:p w14:paraId="13032B6E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nazwiska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imiona kontrolujących;</w:t>
      </w:r>
    </w:p>
    <w:p w14:paraId="5B56D5AB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3)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wskazanie czasu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podmiotu kontroli;</w:t>
      </w:r>
    </w:p>
    <w:p w14:paraId="7EA0DDE8" w14:textId="6BDAA923" w:rsidR="00050D09" w:rsidRP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4)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opis stanu faktycznego stwierdzonego przez kontrolujących;</w:t>
      </w:r>
    </w:p>
    <w:p w14:paraId="0ECDD5C6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5)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wykaz stwierdzonych nieprawidłowości;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6B91E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6)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wykaz dokumentów załączonych do protokołu;</w:t>
      </w:r>
    </w:p>
    <w:p w14:paraId="1AD34F19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7)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podpisy członków Komisji Rewizyjnej dokonujących kontroli;</w:t>
      </w:r>
    </w:p>
    <w:p w14:paraId="75DAF35B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8)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podpis kierownika kontrolowanego podmiotu o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zapoznaniu się z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treścią protokołu.</w:t>
      </w:r>
    </w:p>
    <w:p w14:paraId="37D7E764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Protokół pokontrolny może zawierać wnioski członków Komisji Rewizyjnej dokonujących kontroli dotyczące sposobu usunięcia stwierdzonych nieprawidłowości.</w:t>
      </w:r>
    </w:p>
    <w:p w14:paraId="4A39C645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3.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 jednym egzemplarzu protokołu pokontrolnego otrzymuje kierownik kontrolowanego podmiotu, Przewodniczący Komisji Rewizyjnej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Przewodniczący Rady.</w:t>
      </w:r>
    </w:p>
    <w:p w14:paraId="5EAC8064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4.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Kierownik kontrolowanego podmiotu ma prawo zgłoszenia uwag odnośnie przebiegu kontroli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jej wyników Przewodniczącemu Komisji Rewizyjnej wciągu 7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dni od jego podpisania.</w:t>
      </w:r>
    </w:p>
    <w:p w14:paraId="3CE0D523" w14:textId="704D43F3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5</w:t>
      </w:r>
      <w:r w:rsidRPr="00050D09">
        <w:rPr>
          <w:rFonts w:ascii="Times New Roman" w:hAnsi="Times New Roman" w:cs="Times New Roman"/>
          <w:sz w:val="24"/>
          <w:szCs w:val="24"/>
        </w:rPr>
        <w:t>.1.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Na podstawie protokołu z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kontroli Komisja Rewizyjna sporządza projekt zaleceń pokontrolnych.</w:t>
      </w:r>
    </w:p>
    <w:p w14:paraId="08D1A9E4" w14:textId="77777777" w:rsidR="00864734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2.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Przewodniczący Rady jest obowiązany do umieszczenia w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porządku obrad najbliższej sesji punktu dotyczącego rozpatrzenia wyników przeprowadzonej kontroli oraz przyjęcia wniosków i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zaleceń pokontrolnych.</w:t>
      </w:r>
    </w:p>
    <w:p w14:paraId="391CB7F0" w14:textId="03267D82" w:rsidR="00BE7A8E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6</w:t>
      </w:r>
      <w:r w:rsidRPr="00050D09">
        <w:rPr>
          <w:rFonts w:ascii="Times New Roman" w:hAnsi="Times New Roman" w:cs="Times New Roman"/>
          <w:sz w:val="24"/>
          <w:szCs w:val="24"/>
        </w:rPr>
        <w:t>.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Jeśli w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toku czynności kontrolnych członkowie Komisji Rewizyjnej podejmą uzasadnione podejrzenie o</w:t>
      </w:r>
      <w:r w:rsidR="00864734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popełnieniu przestępstwa niezwłocznie powiadamiają o</w:t>
      </w:r>
      <w:r w:rsidR="00BE7A8E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powyższym Przewodniczącego Rady.</w:t>
      </w:r>
    </w:p>
    <w:p w14:paraId="2409467B" w14:textId="6216D29C" w:rsidR="00050D09" w:rsidRDefault="00050D09" w:rsidP="00050D09">
      <w:pPr>
        <w:jc w:val="both"/>
        <w:rPr>
          <w:rFonts w:ascii="Times New Roman" w:hAnsi="Times New Roman" w:cs="Times New Roman"/>
          <w:sz w:val="24"/>
          <w:szCs w:val="24"/>
        </w:rPr>
      </w:pPr>
      <w:r w:rsidRPr="00050D09">
        <w:rPr>
          <w:rFonts w:ascii="Times New Roman" w:hAnsi="Times New Roman" w:cs="Times New Roman"/>
          <w:sz w:val="24"/>
          <w:szCs w:val="24"/>
        </w:rPr>
        <w:t>§</w:t>
      </w:r>
      <w:r w:rsidR="00BE7A8E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7</w:t>
      </w:r>
      <w:r w:rsidRPr="00050D09">
        <w:rPr>
          <w:rFonts w:ascii="Times New Roman" w:hAnsi="Times New Roman" w:cs="Times New Roman"/>
          <w:sz w:val="24"/>
          <w:szCs w:val="24"/>
        </w:rPr>
        <w:t>.</w:t>
      </w:r>
      <w:r w:rsidR="00BE7A8E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W zakresie nieuregulowanym w</w:t>
      </w:r>
      <w:r w:rsidR="00BE7A8E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niniejszym rozdziale dotyczącym trybu działania Komisji Rewizyjnej mają zastosowanie odpowiednie przepisy rozdziału 6</w:t>
      </w:r>
      <w:r w:rsidR="00BE7A8E">
        <w:rPr>
          <w:rFonts w:ascii="Times New Roman" w:hAnsi="Times New Roman" w:cs="Times New Roman"/>
          <w:sz w:val="24"/>
          <w:szCs w:val="24"/>
        </w:rPr>
        <w:t xml:space="preserve"> </w:t>
      </w:r>
      <w:r w:rsidRPr="00050D09">
        <w:rPr>
          <w:rFonts w:ascii="Times New Roman" w:hAnsi="Times New Roman" w:cs="Times New Roman"/>
          <w:sz w:val="24"/>
          <w:szCs w:val="24"/>
        </w:rPr>
        <w:t>niniejszego dział</w:t>
      </w:r>
      <w:r w:rsidR="00BE7A8E">
        <w:rPr>
          <w:rFonts w:ascii="Times New Roman" w:hAnsi="Times New Roman" w:cs="Times New Roman"/>
          <w:sz w:val="24"/>
          <w:szCs w:val="24"/>
        </w:rPr>
        <w:t>u.</w:t>
      </w:r>
    </w:p>
    <w:p w14:paraId="668BEBA1" w14:textId="20DB5E46" w:rsidR="00B50E2D" w:rsidRDefault="00B50E2D" w:rsidP="00050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FDD7C" w14:textId="77777777" w:rsidR="00B50E2D" w:rsidRPr="00B50E2D" w:rsidRDefault="00B50E2D" w:rsidP="00B50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2D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51FC1DFB" w14:textId="77777777" w:rsidR="00B50E2D" w:rsidRPr="00B50E2D" w:rsidRDefault="00B50E2D" w:rsidP="00B50E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2D">
        <w:rPr>
          <w:rFonts w:ascii="Times New Roman" w:hAnsi="Times New Roman" w:cs="Times New Roman"/>
          <w:b/>
          <w:bCs/>
          <w:sz w:val="24"/>
          <w:szCs w:val="24"/>
        </w:rPr>
        <w:t>Zasady i tryb działania Komisji Skarg, Wniosków i Petycji</w:t>
      </w:r>
    </w:p>
    <w:p w14:paraId="65FF5B98" w14:textId="62E5E6BE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6</w:t>
      </w:r>
      <w:r w:rsidR="00BA1C43">
        <w:rPr>
          <w:rFonts w:ascii="Times New Roman" w:hAnsi="Times New Roman" w:cs="Times New Roman"/>
          <w:sz w:val="24"/>
          <w:szCs w:val="24"/>
        </w:rPr>
        <w:t>8</w:t>
      </w:r>
      <w:r w:rsidRPr="00B50E2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Przewodniczący Rady przekazuje Przewodniczącemu Komisji Skarg, Wniosków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Petycji wpływające do Rady skargi, wnioski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petycje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celu ich rozpatrzenia przez komisję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przedstawienia Radzie propozycji ich rozstrzygnięcia oraz przygotowania projektów stosownych uchwał.</w:t>
      </w:r>
    </w:p>
    <w:p w14:paraId="5F0A3B7A" w14:textId="77777777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Przewodniczący Komisji może wystąpić do Wójta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wnioskiem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zajęcie stanowiska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sprawie rozpatrywanej przez komisję.</w:t>
      </w:r>
    </w:p>
    <w:p w14:paraId="1D5E7444" w14:textId="77777777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Jeżeli okoliczności sprawy tego wymagają Przewodniczący Komisji może zaprosić na jej posiedzenie osoby albo przedstawicieli podmiotów, których dotyczy skarga, wniosek lub petycja.</w:t>
      </w:r>
    </w:p>
    <w:p w14:paraId="627B0955" w14:textId="77777777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Komisja proceduje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sposób umożliwiający Radzie zachowanie ustawowych terminów rozpatrywania skarg, wniosków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petycji.</w:t>
      </w:r>
    </w:p>
    <w:p w14:paraId="34324CD1" w14:textId="19E26AF9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6</w:t>
      </w:r>
      <w:bookmarkStart w:id="0" w:name="_Hlk55557644"/>
      <w:r w:rsidR="00BA1C43">
        <w:rPr>
          <w:rFonts w:ascii="Times New Roman" w:hAnsi="Times New Roman" w:cs="Times New Roman"/>
          <w:sz w:val="24"/>
          <w:szCs w:val="24"/>
        </w:rPr>
        <w:t>9</w:t>
      </w:r>
      <w:r w:rsidRPr="00B50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 skład Komisji Skarg, Wniosków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Petycji wchodzą radni,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tym przedstawiciele wszystkich klubów,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wyjątkiem radnych pełniących funkcję Przewodniczącego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Wiceprzewodniczących Rady.</w:t>
      </w:r>
    </w:p>
    <w:bookmarkEnd w:id="0"/>
    <w:p w14:paraId="1D3A2682" w14:textId="1E402CEC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C43">
        <w:rPr>
          <w:rFonts w:ascii="Times New Roman" w:hAnsi="Times New Roman" w:cs="Times New Roman"/>
          <w:sz w:val="24"/>
          <w:szCs w:val="24"/>
        </w:rPr>
        <w:t>70</w:t>
      </w:r>
      <w:r w:rsidRPr="00B50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 pozostałym zakresie do Komisji Skarg, Wniosków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Petycji mają zastosowanie odpowiednie przepisy rozdziału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niniejszego działu.</w:t>
      </w:r>
    </w:p>
    <w:p w14:paraId="5C9E8B8B" w14:textId="77777777" w:rsidR="004D4969" w:rsidRDefault="00B50E2D" w:rsidP="004D4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2D">
        <w:rPr>
          <w:rFonts w:ascii="Times New Roman" w:hAnsi="Times New Roman" w:cs="Times New Roman"/>
          <w:b/>
          <w:bCs/>
          <w:sz w:val="24"/>
          <w:szCs w:val="24"/>
        </w:rPr>
        <w:t>Rozdział 9.</w:t>
      </w:r>
    </w:p>
    <w:p w14:paraId="3E2AAFCE" w14:textId="06A75618" w:rsidR="004D4969" w:rsidRPr="004D4969" w:rsidRDefault="00B50E2D" w:rsidP="004D4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2D">
        <w:rPr>
          <w:rFonts w:ascii="Times New Roman" w:hAnsi="Times New Roman" w:cs="Times New Roman"/>
          <w:b/>
          <w:bCs/>
          <w:sz w:val="24"/>
          <w:szCs w:val="24"/>
        </w:rPr>
        <w:t>Radni</w:t>
      </w:r>
    </w:p>
    <w:p w14:paraId="3690246C" w14:textId="5AADB1CB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1</w:t>
      </w:r>
      <w:r w:rsidRPr="00B50E2D">
        <w:rPr>
          <w:rFonts w:ascii="Times New Roman" w:hAnsi="Times New Roman" w:cs="Times New Roman"/>
          <w:sz w:val="24"/>
          <w:szCs w:val="24"/>
        </w:rPr>
        <w:t>.1.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Radny reprezentuje wyborców, utrzymuje stałą więź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mieszkańcami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ich organizacjami, przyjmuje zgłaszane wnioski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przedstawia je organom gminy do rozpatrzenia.</w:t>
      </w:r>
    </w:p>
    <w:p w14:paraId="59FADDE7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2.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Obowiązek, określony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ust.1, może być realizowany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szczególności poprzez:</w:t>
      </w:r>
    </w:p>
    <w:p w14:paraId="4C572F0A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1)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organizowanie spotkań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wyborcami;</w:t>
      </w:r>
    </w:p>
    <w:p w14:paraId="731D1108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2)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pełnienie dyżurów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siedzibie Rady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terminie podanym do publicznej wiadomości;</w:t>
      </w:r>
    </w:p>
    <w:p w14:paraId="795AF78D" w14:textId="1F0819E0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3)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informowanie mieszkańców o</w:t>
      </w:r>
      <w:r w:rsidR="00BA1C43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stanie Gminy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swojej działalności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Radzie;</w:t>
      </w:r>
    </w:p>
    <w:p w14:paraId="324FBC07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4)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konsultowanie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mieszkańcami spraw wnoszonych pod obrady Rady;</w:t>
      </w:r>
    </w:p>
    <w:p w14:paraId="1EE92CA6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5)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propagowanie zamierzeń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dokonań Rady;</w:t>
      </w:r>
    </w:p>
    <w:p w14:paraId="3D829CB2" w14:textId="4BBEBEB5" w:rsidR="00B50E2D" w:rsidRP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6)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kierowanie interpelacji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zapytań do Wójta</w:t>
      </w:r>
      <w:r w:rsidR="004D4969">
        <w:rPr>
          <w:rFonts w:ascii="Times New Roman" w:hAnsi="Times New Roman" w:cs="Times New Roman"/>
          <w:sz w:val="24"/>
          <w:szCs w:val="24"/>
        </w:rPr>
        <w:t>;</w:t>
      </w:r>
    </w:p>
    <w:p w14:paraId="2A6D96E2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7)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przyjmowanie postulatów zgłaszanych przez mieszkańców Gminy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przedstawianie ich organom Gminy do rozpatrzenia;</w:t>
      </w:r>
    </w:p>
    <w:p w14:paraId="42A1E305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8)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współdziałanie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organami jednostek pomocniczych.</w:t>
      </w:r>
    </w:p>
    <w:p w14:paraId="0D3DA101" w14:textId="6525FF24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§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2</w:t>
      </w:r>
      <w:r w:rsidRPr="00B50E2D">
        <w:rPr>
          <w:rFonts w:ascii="Times New Roman" w:hAnsi="Times New Roman" w:cs="Times New Roman"/>
          <w:sz w:val="24"/>
          <w:szCs w:val="24"/>
        </w:rPr>
        <w:t>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Radni potwierdzają swoją obecność na sesjach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posiedzeniach komisji podpisem na liście obecności.</w:t>
      </w:r>
    </w:p>
    <w:p w14:paraId="049243BF" w14:textId="64190C9F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§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3</w:t>
      </w:r>
      <w:r w:rsidRPr="00B50E2D">
        <w:rPr>
          <w:rFonts w:ascii="Times New Roman" w:hAnsi="Times New Roman" w:cs="Times New Roman"/>
          <w:sz w:val="24"/>
          <w:szCs w:val="24"/>
        </w:rPr>
        <w:t>.1.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 przypadku wniosku pracodawcy zatrudniającego radnego o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rozwiązanie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nim stosunku pracy,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Rada może powołać komisję doraźną do szczegółowego zbadania wszystkich okoliczności sprawy.</w:t>
      </w:r>
    </w:p>
    <w:p w14:paraId="18D7E145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2.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Komisja przedkłada swoje ustalenia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propozycje na piśmie Przewodniczącemu Rady.</w:t>
      </w:r>
    </w:p>
    <w:p w14:paraId="0CF90C3F" w14:textId="3D3E7080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3.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Przed podjęciem uchwały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sprawie, o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której mowa w</w:t>
      </w:r>
      <w:r w:rsidR="00C727E6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ust.1, Rada wysłuchuje radnego.</w:t>
      </w:r>
    </w:p>
    <w:p w14:paraId="10D959BF" w14:textId="77777777" w:rsidR="004D4969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4.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Rada odmówi zgody na rozwiązanie stosunku pracy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radnym, jeżeli podstawą rozwiązania tego stosunku są zdarzenia związane z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wykonywaniem przez radnego mandatu.</w:t>
      </w:r>
    </w:p>
    <w:p w14:paraId="1ABC74A8" w14:textId="746016F5" w:rsidR="00B50E2D" w:rsidRDefault="00B50E2D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D">
        <w:rPr>
          <w:rFonts w:ascii="Times New Roman" w:hAnsi="Times New Roman" w:cs="Times New Roman"/>
          <w:sz w:val="24"/>
          <w:szCs w:val="24"/>
        </w:rPr>
        <w:t>§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4</w:t>
      </w:r>
      <w:r w:rsidRPr="00B50E2D">
        <w:rPr>
          <w:rFonts w:ascii="Times New Roman" w:hAnsi="Times New Roman" w:cs="Times New Roman"/>
          <w:sz w:val="24"/>
          <w:szCs w:val="24"/>
        </w:rPr>
        <w:t>.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Radnemu za udział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pracach Rady i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jej organów przysługują diety oraz zwrot kosztów podróży służbowych na zasadach ustalonych przez Radę w</w:t>
      </w:r>
      <w:r w:rsidR="004D4969">
        <w:rPr>
          <w:rFonts w:ascii="Times New Roman" w:hAnsi="Times New Roman" w:cs="Times New Roman"/>
          <w:sz w:val="24"/>
          <w:szCs w:val="24"/>
        </w:rPr>
        <w:t xml:space="preserve"> </w:t>
      </w:r>
      <w:r w:rsidRPr="00B50E2D">
        <w:rPr>
          <w:rFonts w:ascii="Times New Roman" w:hAnsi="Times New Roman" w:cs="Times New Roman"/>
          <w:sz w:val="24"/>
          <w:szCs w:val="24"/>
        </w:rPr>
        <w:t>odrębnej uchwa</w:t>
      </w:r>
      <w:r w:rsidR="004D4969">
        <w:rPr>
          <w:rFonts w:ascii="Times New Roman" w:hAnsi="Times New Roman" w:cs="Times New Roman"/>
          <w:sz w:val="24"/>
          <w:szCs w:val="24"/>
        </w:rPr>
        <w:t>le.</w:t>
      </w:r>
    </w:p>
    <w:p w14:paraId="498DE63A" w14:textId="77777777" w:rsidR="004D4969" w:rsidRPr="004D4969" w:rsidRDefault="004D4969" w:rsidP="004D4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969">
        <w:rPr>
          <w:rFonts w:ascii="Times New Roman" w:hAnsi="Times New Roman" w:cs="Times New Roman"/>
          <w:b/>
          <w:bCs/>
          <w:sz w:val="24"/>
          <w:szCs w:val="24"/>
        </w:rPr>
        <w:t>Rozdział 10.</w:t>
      </w:r>
    </w:p>
    <w:p w14:paraId="4057C418" w14:textId="77777777" w:rsidR="004D4969" w:rsidRPr="004D4969" w:rsidRDefault="004D4969" w:rsidP="004D4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969">
        <w:rPr>
          <w:rFonts w:ascii="Times New Roman" w:hAnsi="Times New Roman" w:cs="Times New Roman"/>
          <w:b/>
          <w:bCs/>
          <w:sz w:val="24"/>
          <w:szCs w:val="24"/>
        </w:rPr>
        <w:t>Zasady działania klubów radnych</w:t>
      </w:r>
    </w:p>
    <w:p w14:paraId="4CAE5521" w14:textId="15095A82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5</w:t>
      </w:r>
      <w:r w:rsidRPr="004D496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Radni mogą tworzyć kluby radnych według ustalonych przez siebie kryteriów.</w:t>
      </w:r>
    </w:p>
    <w:p w14:paraId="500A7EEE" w14:textId="77777777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Warunkiem utworzenia klubu jest zadeklarowanie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nim udziału przez co najmniej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radnych.</w:t>
      </w:r>
    </w:p>
    <w:p w14:paraId="58CBDE7A" w14:textId="77777777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Radny może być członkiem tylko jednego klubu.</w:t>
      </w:r>
    </w:p>
    <w:p w14:paraId="4E37793F" w14:textId="4DAA143E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6</w:t>
      </w:r>
      <w:r w:rsidRPr="004D4969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Zainteresowani radni sporządzają protokół utworzenia klubu,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którym określają:</w:t>
      </w:r>
    </w:p>
    <w:p w14:paraId="373B71E7" w14:textId="77777777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nazwę klubu;</w:t>
      </w:r>
    </w:p>
    <w:p w14:paraId="3A1DFFD0" w14:textId="77777777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listę radnych będących założycielami klubu;</w:t>
      </w:r>
    </w:p>
    <w:p w14:paraId="23C55B75" w14:textId="77777777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nazwisko przewodniczącego klubu;</w:t>
      </w:r>
    </w:p>
    <w:p w14:paraId="722096AA" w14:textId="77777777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cele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formy działalności.</w:t>
      </w:r>
    </w:p>
    <w:p w14:paraId="73076C0F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Protokół utworzenia klubu podpisują radni będący założycielami klubu.</w:t>
      </w:r>
    </w:p>
    <w:p w14:paraId="54B2D75D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O utworzeniu klubu radni niezwłocznie zawiadamiają Przewodniczącego Rady przekazując odpis protokołu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utworzenia klubu.</w:t>
      </w:r>
    </w:p>
    <w:p w14:paraId="7B0DDA35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4.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W razie zmiany składu osobowego klubu lub jego rozwiązania przewodniczący klubu niezwłocznie informuje o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powyższym Przewodniczącego Rady.</w:t>
      </w:r>
    </w:p>
    <w:p w14:paraId="4274FCAC" w14:textId="365500B8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§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7</w:t>
      </w:r>
      <w:r w:rsidRPr="004D4969">
        <w:rPr>
          <w:rFonts w:ascii="Times New Roman" w:hAnsi="Times New Roman" w:cs="Times New Roman"/>
          <w:sz w:val="24"/>
          <w:szCs w:val="24"/>
        </w:rPr>
        <w:t>.1.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Kluby działają wyłącznie w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ramach Rady.</w:t>
      </w:r>
    </w:p>
    <w:p w14:paraId="3B84B39D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Przewodniczący Rady prowadzi rejestr klubów.</w:t>
      </w:r>
    </w:p>
    <w:p w14:paraId="6D3DCA7E" w14:textId="63789D49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§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7</w:t>
      </w:r>
      <w:r w:rsidR="00BA1C43">
        <w:rPr>
          <w:rFonts w:ascii="Times New Roman" w:hAnsi="Times New Roman" w:cs="Times New Roman"/>
          <w:sz w:val="24"/>
          <w:szCs w:val="24"/>
        </w:rPr>
        <w:t>8</w:t>
      </w:r>
      <w:r w:rsidRPr="004D4969">
        <w:rPr>
          <w:rFonts w:ascii="Times New Roman" w:hAnsi="Times New Roman" w:cs="Times New Roman"/>
          <w:sz w:val="24"/>
          <w:szCs w:val="24"/>
        </w:rPr>
        <w:t>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Kluby radnych ulegają rozwiązaniu:</w:t>
      </w:r>
    </w:p>
    <w:p w14:paraId="102933F1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1)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z dniem zakończenia kadencji Rady;</w:t>
      </w:r>
    </w:p>
    <w:p w14:paraId="0DFC111D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2)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gdy liczba ich członków spadnie poniżej 3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radnych;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B34C4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3)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na mocy uchwały radnych klubu o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rozwiązaniu klubu.</w:t>
      </w:r>
    </w:p>
    <w:p w14:paraId="7AF8C470" w14:textId="2BDD5EC0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§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7</w:t>
      </w:r>
      <w:r w:rsidR="00C727E6">
        <w:rPr>
          <w:rFonts w:ascii="Times New Roman" w:hAnsi="Times New Roman" w:cs="Times New Roman"/>
          <w:sz w:val="24"/>
          <w:szCs w:val="24"/>
        </w:rPr>
        <w:t>9</w:t>
      </w:r>
      <w:r w:rsidRPr="004D4969">
        <w:rPr>
          <w:rFonts w:ascii="Times New Roman" w:hAnsi="Times New Roman" w:cs="Times New Roman"/>
          <w:sz w:val="24"/>
          <w:szCs w:val="24"/>
        </w:rPr>
        <w:t>.1.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Kluby radnych posiadają uprawnienia:</w:t>
      </w:r>
    </w:p>
    <w:p w14:paraId="1D224C35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1)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wyrażania opinii i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zgłaszania wniosków w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sprawach będących przedmiotem obrad sesji;</w:t>
      </w:r>
    </w:p>
    <w:p w14:paraId="4637D744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2)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opiniodawcze w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zakresie spraw związanych z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działalnością Gminy;</w:t>
      </w:r>
    </w:p>
    <w:p w14:paraId="173C0EAE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3)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inicjatywy uchwałodawczej.</w:t>
      </w:r>
    </w:p>
    <w:p w14:paraId="73EA215F" w14:textId="77777777" w:rsidR="00464564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2.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O wewnętrznej organizacji klubu decydują jego członkowie.</w:t>
      </w:r>
    </w:p>
    <w:p w14:paraId="33217B9C" w14:textId="094C178D" w:rsidR="004D4969" w:rsidRDefault="004D4969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D4969">
        <w:rPr>
          <w:rFonts w:ascii="Times New Roman" w:hAnsi="Times New Roman" w:cs="Times New Roman"/>
          <w:sz w:val="24"/>
          <w:szCs w:val="24"/>
        </w:rPr>
        <w:t>§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="00C727E6">
        <w:rPr>
          <w:rFonts w:ascii="Times New Roman" w:hAnsi="Times New Roman" w:cs="Times New Roman"/>
          <w:sz w:val="24"/>
          <w:szCs w:val="24"/>
        </w:rPr>
        <w:t>80</w:t>
      </w:r>
      <w:r w:rsidRPr="004D4969">
        <w:rPr>
          <w:rFonts w:ascii="Times New Roman" w:hAnsi="Times New Roman" w:cs="Times New Roman"/>
          <w:sz w:val="24"/>
          <w:szCs w:val="24"/>
        </w:rPr>
        <w:t>.</w:t>
      </w:r>
      <w:r w:rsidR="00464564">
        <w:rPr>
          <w:rFonts w:ascii="Times New Roman" w:hAnsi="Times New Roman" w:cs="Times New Roman"/>
          <w:sz w:val="24"/>
          <w:szCs w:val="24"/>
        </w:rPr>
        <w:t xml:space="preserve"> </w:t>
      </w:r>
      <w:r w:rsidRPr="004D4969">
        <w:rPr>
          <w:rFonts w:ascii="Times New Roman" w:hAnsi="Times New Roman" w:cs="Times New Roman"/>
          <w:sz w:val="24"/>
          <w:szCs w:val="24"/>
        </w:rPr>
        <w:t>Obsługę administracyjno-techniczną klubom radnych zapewnia Wójt.</w:t>
      </w:r>
    </w:p>
    <w:p w14:paraId="2B266991" w14:textId="77777777" w:rsidR="00464564" w:rsidRPr="00464564" w:rsidRDefault="00464564" w:rsidP="00464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564">
        <w:rPr>
          <w:rFonts w:ascii="Times New Roman" w:hAnsi="Times New Roman" w:cs="Times New Roman"/>
          <w:b/>
          <w:bCs/>
          <w:sz w:val="24"/>
          <w:szCs w:val="24"/>
        </w:rPr>
        <w:t>DZIAŁ IV.</w:t>
      </w:r>
    </w:p>
    <w:p w14:paraId="2902F4E8" w14:textId="77777777" w:rsidR="00464564" w:rsidRPr="00464564" w:rsidRDefault="00464564" w:rsidP="00464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564">
        <w:rPr>
          <w:rFonts w:ascii="Times New Roman" w:hAnsi="Times New Roman" w:cs="Times New Roman"/>
          <w:b/>
          <w:bCs/>
          <w:sz w:val="24"/>
          <w:szCs w:val="24"/>
        </w:rPr>
        <w:t>WÓJT</w:t>
      </w:r>
    </w:p>
    <w:p w14:paraId="2099A820" w14:textId="215A5868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1</w:t>
      </w:r>
      <w:r w:rsidRPr="00464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 jest organem wykonawczym Gminy.</w:t>
      </w:r>
    </w:p>
    <w:p w14:paraId="28DE52F9" w14:textId="320ED32B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2</w:t>
      </w:r>
      <w:r w:rsidRPr="0046456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 wykonuje uchwały Rady Gminy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zadania określone przepisami prawa.</w:t>
      </w:r>
    </w:p>
    <w:p w14:paraId="5B15EF50" w14:textId="2D0BCD68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Do zadań wójta należy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szczególności:</w:t>
      </w:r>
    </w:p>
    <w:p w14:paraId="3159D26C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przygotowywanie projektów uchwał Rady;</w:t>
      </w:r>
    </w:p>
    <w:p w14:paraId="2B9C95FA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)określanie sposobu wykonywania uchwał Rady;</w:t>
      </w:r>
    </w:p>
    <w:p w14:paraId="5EE37603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przygotowywanie projektu budżetu Gminy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jego wykonywanie;</w:t>
      </w:r>
    </w:p>
    <w:p w14:paraId="20E439EA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przygotowywanie sprawozdań ze swojej działalności,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tym raportu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stanie Gminy;</w:t>
      </w:r>
    </w:p>
    <w:p w14:paraId="57808755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)wydawanie decyzji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indywidualnych sprawach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zakresu administracji publicznej;</w:t>
      </w:r>
    </w:p>
    <w:p w14:paraId="00662D80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gospodarowanie mieniem komunalnym;</w:t>
      </w:r>
    </w:p>
    <w:p w14:paraId="2B4A325B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pełnienie funkcji kierownika Urzędu;</w:t>
      </w:r>
    </w:p>
    <w:p w14:paraId="20271933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wykonywanie zadań zleconych określonych odrębnymi przepisami prawa;</w:t>
      </w:r>
    </w:p>
    <w:p w14:paraId="61910290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wykonywanie innych zadań określonych przepisami prawa.</w:t>
      </w:r>
    </w:p>
    <w:p w14:paraId="08002409" w14:textId="7754D113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3</w:t>
      </w:r>
      <w:r w:rsidRPr="00464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 wykonuje czynności wynikające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prawa pracy wobec pracowników Urzędu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kierowników gminnych jednostek organizacyjnych.</w:t>
      </w:r>
    </w:p>
    <w:p w14:paraId="43142D36" w14:textId="08EDCB8F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4</w:t>
      </w:r>
      <w:r w:rsidRPr="00464564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 wykonuje swoje zadania przy pomocy Urzędu Gminy.</w:t>
      </w:r>
    </w:p>
    <w:p w14:paraId="1646F693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Organizację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zasady funkcjonowania Urzędu określa regulamin organizacyjny nadawany przez Wójta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drodze zarządzenia.</w:t>
      </w:r>
    </w:p>
    <w:p w14:paraId="6EA8D998" w14:textId="0EF69C05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5</w:t>
      </w:r>
      <w:r w:rsidRPr="00464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 kieruje bieżącymi sprawami Gminy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reprezentuje ją na zewnątrz.</w:t>
      </w:r>
    </w:p>
    <w:p w14:paraId="61C5B8D5" w14:textId="268B075F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6</w:t>
      </w:r>
      <w:r w:rsidRPr="004645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 może uczestniczyć:</w:t>
      </w:r>
    </w:p>
    <w:p w14:paraId="5A92B796" w14:textId="77777777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 sesjach Rady;</w:t>
      </w:r>
    </w:p>
    <w:p w14:paraId="420C1A0D" w14:textId="2ECA697F" w:rsidR="00464564" w:rsidRDefault="00464564" w:rsidP="004D4969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 posiedzeniach komisji Rady na zaproszenie przewodniczącego danej komisji.</w:t>
      </w:r>
    </w:p>
    <w:p w14:paraId="38EFBBF7" w14:textId="77777777" w:rsidR="00464564" w:rsidRPr="00EE27EA" w:rsidRDefault="00464564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564">
        <w:rPr>
          <w:rFonts w:ascii="Times New Roman" w:hAnsi="Times New Roman" w:cs="Times New Roman"/>
          <w:b/>
          <w:bCs/>
          <w:sz w:val="24"/>
          <w:szCs w:val="24"/>
        </w:rPr>
        <w:t>DZIAŁ V.</w:t>
      </w:r>
    </w:p>
    <w:p w14:paraId="435D4730" w14:textId="77777777" w:rsidR="00EE27EA" w:rsidRPr="00EE27EA" w:rsidRDefault="00464564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564">
        <w:rPr>
          <w:rFonts w:ascii="Times New Roman" w:hAnsi="Times New Roman" w:cs="Times New Roman"/>
          <w:b/>
          <w:bCs/>
          <w:sz w:val="24"/>
          <w:szCs w:val="24"/>
        </w:rPr>
        <w:t>ZASADY DOSTĘPU I</w:t>
      </w:r>
      <w:r w:rsidR="00EE27EA" w:rsidRPr="00EE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b/>
          <w:bCs/>
          <w:sz w:val="24"/>
          <w:szCs w:val="24"/>
        </w:rPr>
        <w:t>KORZYSTANIA PRZEZ OBYWATELI Z</w:t>
      </w:r>
      <w:r w:rsidR="00EE27EA" w:rsidRPr="00EE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b/>
          <w:bCs/>
          <w:sz w:val="24"/>
          <w:szCs w:val="24"/>
        </w:rPr>
        <w:t>DOKUMENTÓW RADY GMINY I</w:t>
      </w:r>
      <w:r w:rsidR="00EE27EA" w:rsidRPr="00EE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b/>
          <w:bCs/>
          <w:sz w:val="24"/>
          <w:szCs w:val="24"/>
        </w:rPr>
        <w:t>WÓJTA</w:t>
      </w:r>
    </w:p>
    <w:p w14:paraId="16705CC3" w14:textId="178082C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7</w:t>
      </w:r>
      <w:r w:rsidRPr="00464564">
        <w:rPr>
          <w:rFonts w:ascii="Times New Roman" w:hAnsi="Times New Roman" w:cs="Times New Roman"/>
          <w:sz w:val="24"/>
          <w:szCs w:val="24"/>
        </w:rPr>
        <w:t>.1.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Działalność organów Gminy jest jawna, a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ograniczenia jawności mogą wynikać wyłącznie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ustaw.</w:t>
      </w:r>
    </w:p>
    <w:p w14:paraId="63A64777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Jawność działania organów Gminy obejmuje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szczególności prawo obywateli do:</w:t>
      </w:r>
    </w:p>
    <w:p w14:paraId="62B17116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1)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uzyskiwania informacji o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działalności organów Gminy;</w:t>
      </w:r>
    </w:p>
    <w:p w14:paraId="0CB75E8A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wstępu na sesje Rady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posiedzenia jej komisji;</w:t>
      </w:r>
    </w:p>
    <w:p w14:paraId="19E011F5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3)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dostępu do dokumentów wynikających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wykonywania zadań publicznych przez Radę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Wójta,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tym protokołów posiedzeń organów Gminy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komisji Rady Gminy;</w:t>
      </w:r>
    </w:p>
    <w:p w14:paraId="759C21D1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4)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dostępu do wykazów imiennych głosowań radnych na sesji, transmisji on-line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sesji Rady oraz utrwalonych nagrań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sesji Rady zgodnie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ustawą o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samorządzie gminnym.</w:t>
      </w:r>
    </w:p>
    <w:p w14:paraId="01782183" w14:textId="1DB5FDA9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8</w:t>
      </w:r>
      <w:r w:rsidRPr="00464564">
        <w:rPr>
          <w:rFonts w:ascii="Times New Roman" w:hAnsi="Times New Roman" w:cs="Times New Roman"/>
          <w:sz w:val="24"/>
          <w:szCs w:val="24"/>
        </w:rPr>
        <w:t>.1.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Udostępnianie dokumentów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działalności Rady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Wójta dla obywateli następuje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drodze:</w:t>
      </w:r>
    </w:p>
    <w:p w14:paraId="748E69FC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1)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ogłaszania ich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BIP Urzędu, a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 przypadkach określonych ustawami także na stronie internetowej Gminy;</w:t>
      </w:r>
    </w:p>
    <w:p w14:paraId="315CAA6B" w14:textId="40222408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ogłaszania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sposób zwyczajowo przyjęty;</w:t>
      </w:r>
    </w:p>
    <w:p w14:paraId="6DCD6F51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3)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udostępniania na wniosek zainteresowanego.</w:t>
      </w:r>
    </w:p>
    <w:p w14:paraId="58F1AB7B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Na wniosek są udostępniane dokumenty, które nie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są udostępnione na stronach BIP Urzędu.</w:t>
      </w:r>
    </w:p>
    <w:p w14:paraId="654DAED7" w14:textId="10FC1F43" w:rsidR="00464564" w:rsidRPr="00464564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8</w:t>
      </w:r>
      <w:r w:rsidR="00C727E6">
        <w:rPr>
          <w:rFonts w:ascii="Times New Roman" w:hAnsi="Times New Roman" w:cs="Times New Roman"/>
          <w:sz w:val="24"/>
          <w:szCs w:val="24"/>
        </w:rPr>
        <w:t>9</w:t>
      </w:r>
      <w:r w:rsidRPr="00464564">
        <w:rPr>
          <w:rFonts w:ascii="Times New Roman" w:hAnsi="Times New Roman" w:cs="Times New Roman"/>
          <w:sz w:val="24"/>
          <w:szCs w:val="24"/>
        </w:rPr>
        <w:t>.1.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Ogłaszanie,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sposób zwyczajowo przyjęty, dokumentów z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działalności Rady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Wójta polega na:</w:t>
      </w:r>
    </w:p>
    <w:p w14:paraId="5D6D99E1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1)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wywieszaniu ich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Urzędzie na tablicach ogłoszeniowych umieszczonych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miejscach ogólnie dostępnych;</w:t>
      </w:r>
    </w:p>
    <w:p w14:paraId="04E311F8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2)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wywieszaniu ich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poszczególnych miejscowościach Gminy na tablicach ogłoszeniowych, jeżeli przepisy szczególne wymagają podania danej informacji do wiadomości publicznej mieszkańców określonych miejscowości.</w:t>
      </w:r>
    </w:p>
    <w:p w14:paraId="6FC5240B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Każda informacja podawana do wiadomości publicznej poprzez wywieszenie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Urzędzie może być dodatkowo umieszczana na tablicach ogłoszeń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poszczególnych miejscowościach Gminy.</w:t>
      </w:r>
    </w:p>
    <w:p w14:paraId="15F631DD" w14:textId="573EFBB8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="00C727E6">
        <w:rPr>
          <w:rFonts w:ascii="Times New Roman" w:hAnsi="Times New Roman" w:cs="Times New Roman"/>
          <w:sz w:val="24"/>
          <w:szCs w:val="24"/>
        </w:rPr>
        <w:t>90</w:t>
      </w:r>
      <w:r w:rsidRPr="00464564">
        <w:rPr>
          <w:rFonts w:ascii="Times New Roman" w:hAnsi="Times New Roman" w:cs="Times New Roman"/>
          <w:sz w:val="24"/>
          <w:szCs w:val="24"/>
        </w:rPr>
        <w:t>.1.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Udostępnianie dokumentów do korzystania przez obywateli na wniosek następuje na zasadach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 trybie określonym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ustawie o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dostępie do informacji publicznej oraz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innych ustawach określających odmienne zasady i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tryb dostępu do dokumentów.</w:t>
      </w:r>
    </w:p>
    <w:p w14:paraId="538DC48C" w14:textId="7777777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2.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Z udostępnionej dokumentacji można wykonywać notatki, odpisy, wyciągi, kserokopie oraz zdjęcia.</w:t>
      </w:r>
    </w:p>
    <w:p w14:paraId="2C654FDF" w14:textId="41ED48B7" w:rsidR="00EE27EA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1</w:t>
      </w:r>
      <w:r w:rsidRPr="00464564">
        <w:rPr>
          <w:rFonts w:ascii="Times New Roman" w:hAnsi="Times New Roman" w:cs="Times New Roman"/>
          <w:sz w:val="24"/>
          <w:szCs w:val="24"/>
        </w:rPr>
        <w:t>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Udostępnianie dokumentów do bezpośredniego wglądu następuje wyłącznie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pomieszczeniach biurowych Urzędu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obecności upoważnionego pracownika w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godzinach pracy Urzędu.</w:t>
      </w:r>
    </w:p>
    <w:p w14:paraId="263E0747" w14:textId="1BB0FBAE" w:rsidR="00464564" w:rsidRDefault="00464564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464564">
        <w:rPr>
          <w:rFonts w:ascii="Times New Roman" w:hAnsi="Times New Roman" w:cs="Times New Roman"/>
          <w:sz w:val="24"/>
          <w:szCs w:val="24"/>
        </w:rPr>
        <w:t>§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2</w:t>
      </w:r>
      <w:r w:rsidRPr="00464564">
        <w:rPr>
          <w:rFonts w:ascii="Times New Roman" w:hAnsi="Times New Roman" w:cs="Times New Roman"/>
          <w:sz w:val="24"/>
          <w:szCs w:val="24"/>
        </w:rPr>
        <w:t>.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W zakresie nieuregulowanym niniejszym działem mają zastosowanie obowiązujące przepisy prawa, a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szczególnie ustawa o</w:t>
      </w:r>
      <w:r w:rsidR="00EE27EA">
        <w:rPr>
          <w:rFonts w:ascii="Times New Roman" w:hAnsi="Times New Roman" w:cs="Times New Roman"/>
          <w:sz w:val="24"/>
          <w:szCs w:val="24"/>
        </w:rPr>
        <w:t xml:space="preserve"> </w:t>
      </w:r>
      <w:r w:rsidRPr="00464564">
        <w:rPr>
          <w:rFonts w:ascii="Times New Roman" w:hAnsi="Times New Roman" w:cs="Times New Roman"/>
          <w:sz w:val="24"/>
          <w:szCs w:val="24"/>
        </w:rPr>
        <w:t>dostępie do informacji publicz</w:t>
      </w:r>
      <w:r w:rsidR="00EE27EA">
        <w:rPr>
          <w:rFonts w:ascii="Times New Roman" w:hAnsi="Times New Roman" w:cs="Times New Roman"/>
          <w:sz w:val="24"/>
          <w:szCs w:val="24"/>
        </w:rPr>
        <w:t>nej.</w:t>
      </w:r>
    </w:p>
    <w:p w14:paraId="3F19C6D5" w14:textId="77777777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DZIAŁ VI.</w:t>
      </w:r>
    </w:p>
    <w:p w14:paraId="0E87836C" w14:textId="77777777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FINANSE I MIENIE KOMUNALNE GMINY</w:t>
      </w:r>
    </w:p>
    <w:p w14:paraId="7079FF56" w14:textId="6E618336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3B210E" w14:textId="33701850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Gospodarka finansowa Gminy</w:t>
      </w:r>
    </w:p>
    <w:p w14:paraId="496280A8" w14:textId="689FB32E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3</w:t>
      </w:r>
      <w:r w:rsidRPr="00EE27E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Gmina samodzielnie prowadzi gospodarkę finansową na podstawie budżetu Gminy.</w:t>
      </w:r>
    </w:p>
    <w:p w14:paraId="4F61F592" w14:textId="7777777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Budżet jest uchwalany przez Radę Gminy na rok kalendarzowy.</w:t>
      </w:r>
    </w:p>
    <w:p w14:paraId="45B754C8" w14:textId="7E25892D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4</w:t>
      </w:r>
      <w:r w:rsidRPr="00EE2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Za prawidłową gospodarkę finansową Gminy odpowiada Wójt.</w:t>
      </w:r>
    </w:p>
    <w:p w14:paraId="481BB83D" w14:textId="59617B7C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5</w:t>
      </w:r>
      <w:r w:rsidRPr="00EE2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Opracowanie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przedstawianie do uchwalenia projektu budżetu Gminy,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także inicjatywa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sprawie zmian budżetu należą do wyłącznej kompetencji Wójta.</w:t>
      </w:r>
    </w:p>
    <w:p w14:paraId="40AEC4A0" w14:textId="0B12816C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6</w:t>
      </w:r>
      <w:r w:rsidRPr="00EE2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Procedurę uchwalenia budżetu oraz rodzaje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szczegółowość materiałów informacyjnych towarzyszących projektowi określa Rada odrębną uchwałą.</w:t>
      </w:r>
    </w:p>
    <w:p w14:paraId="2D894535" w14:textId="58D6B0B3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7</w:t>
      </w:r>
      <w:r w:rsidRPr="00EE27E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Gospodarka finansowa Gminy jest jawna.</w:t>
      </w:r>
    </w:p>
    <w:p w14:paraId="321D8893" w14:textId="7777777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Wójt niezwłocznie ogłasza uchwałę budżetową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sprawozdanie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jej wykonania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trybie przewidzianym dla aktów prawa miejscowego oraz podaje do publicznej wiadomości mieszkańców.</w:t>
      </w:r>
    </w:p>
    <w:p w14:paraId="35900E32" w14:textId="7777777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Wójt informuje mieszkańców Gminy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założeniach projektu budżetu, kierunkach polityki społecznej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gospodarczej oraz wykorzystaniu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budżetowych.</w:t>
      </w:r>
    </w:p>
    <w:p w14:paraId="31E7B937" w14:textId="702099F8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8</w:t>
      </w:r>
      <w:r w:rsidRPr="00EE2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Kontrolę gospodarki finansowej Gminy sprawuje Regionalna Izba Obrachunkowa.</w:t>
      </w:r>
    </w:p>
    <w:p w14:paraId="5A9CFECA" w14:textId="7122FD4B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A9A4C5" w14:textId="665C1D74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Mienie komunalne Gminy</w:t>
      </w:r>
    </w:p>
    <w:p w14:paraId="15532FB8" w14:textId="2D127B4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9</w:t>
      </w:r>
      <w:r w:rsidR="00C727E6">
        <w:rPr>
          <w:rFonts w:ascii="Times New Roman" w:hAnsi="Times New Roman" w:cs="Times New Roman"/>
          <w:sz w:val="24"/>
          <w:szCs w:val="24"/>
        </w:rPr>
        <w:t>9</w:t>
      </w:r>
      <w:r w:rsidRPr="00EE27E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Mieniem komunalnym jest własność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inne prawa majątkowe należące do Gminy oraz mienie innych gminnych osób prawnych.</w:t>
      </w:r>
    </w:p>
    <w:p w14:paraId="1922F43D" w14:textId="7777777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Podmioty mienia komunalnego samodzielnie decydują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przeznaczeniu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sposobie wykorzystania składników majątkowych, przy zachowaniu wymogów zawartych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odrębnych przepisach prawa.</w:t>
      </w:r>
    </w:p>
    <w:p w14:paraId="765FEDAD" w14:textId="39100CF0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3.</w:t>
      </w:r>
      <w:r w:rsidR="00C727E6"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Gmina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ponosi odpowiedzialności za zobowiązania innych gminnych osób prawnych,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te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ponoszą odpowiedzialności za zobowiązania Gminy.</w:t>
      </w:r>
    </w:p>
    <w:p w14:paraId="24E0FCA5" w14:textId="7777777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100.1.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Wszystkie prawa własności, użytkowania lub inne prawa rzeczowe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majątkowe, przysługujące mieszkańcom wsi do dnia wejścia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życie ustawy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samorządzie gminnym, pozostają nienaruszone.</w:t>
      </w:r>
    </w:p>
    <w:p w14:paraId="25CF1A33" w14:textId="77777777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Rada Gminy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może uszczuplić dotychczasowych praw sołectw do korzystania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mienia bez zgody zebrania wiejskiego.</w:t>
      </w:r>
    </w:p>
    <w:p w14:paraId="569DDAEF" w14:textId="2B6C253C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101.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Obowiązkiem osób uczestniczących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zarządzaniu mieniem komunalnym jest zachowanie szczególnej staranności przy wykonywaniu zarządu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przeznaczeniem tego mienia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jego ochr</w:t>
      </w:r>
      <w:r>
        <w:rPr>
          <w:rFonts w:ascii="Times New Roman" w:hAnsi="Times New Roman" w:cs="Times New Roman"/>
          <w:sz w:val="24"/>
          <w:szCs w:val="24"/>
        </w:rPr>
        <w:t>ona.</w:t>
      </w:r>
    </w:p>
    <w:p w14:paraId="72C6D47F" w14:textId="77777777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DZIAŁ VII.</w:t>
      </w:r>
    </w:p>
    <w:p w14:paraId="478265E9" w14:textId="77777777" w:rsidR="00EE27EA" w:rsidRPr="00EE27EA" w:rsidRDefault="00EE27EA" w:rsidP="00EE2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7E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EDD3BAC" w14:textId="43E6EA66" w:rsidR="00EE27EA" w:rsidRDefault="00EE27EA" w:rsidP="00464564">
      <w:pPr>
        <w:jc w:val="both"/>
        <w:rPr>
          <w:rFonts w:ascii="Times New Roman" w:hAnsi="Times New Roman" w:cs="Times New Roman"/>
          <w:sz w:val="24"/>
          <w:szCs w:val="24"/>
        </w:rPr>
      </w:pPr>
      <w:r w:rsidRPr="00EE27E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102.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 xml:space="preserve">Zmian niniejszego </w:t>
      </w:r>
      <w:r w:rsidR="009134B5">
        <w:rPr>
          <w:rFonts w:ascii="Times New Roman" w:hAnsi="Times New Roman" w:cs="Times New Roman"/>
          <w:sz w:val="24"/>
          <w:szCs w:val="24"/>
        </w:rPr>
        <w:t>S</w:t>
      </w:r>
      <w:r w:rsidRPr="00EE27EA">
        <w:rPr>
          <w:rFonts w:ascii="Times New Roman" w:hAnsi="Times New Roman" w:cs="Times New Roman"/>
          <w:sz w:val="24"/>
          <w:szCs w:val="24"/>
        </w:rPr>
        <w:t>tatutu dokonuje Rada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A">
        <w:rPr>
          <w:rFonts w:ascii="Times New Roman" w:hAnsi="Times New Roman" w:cs="Times New Roman"/>
          <w:sz w:val="24"/>
          <w:szCs w:val="24"/>
        </w:rPr>
        <w:t>trybie właściwym dla jego uchwalenia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127C3E" w14:textId="6B6A4800" w:rsidR="00275B4C" w:rsidRDefault="00275B4C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91B50" w14:textId="6079BAE1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33C61" w14:textId="4C302BA1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6A9E2" w14:textId="6DB0409B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B5DBE" w14:textId="5237F6FF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B7E96" w14:textId="7C04142F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74B28" w14:textId="385B0F94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176A3" w14:textId="53E104D5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3535D" w14:textId="1B221DE2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12DC3" w14:textId="07A55055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79316" w14:textId="79A29465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3EBFD" w14:textId="16212826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E830" w14:textId="5D913D9F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5E1D7" w14:textId="1EE5D038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1C962" w14:textId="3547BB06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EA9ED" w14:textId="4829AD48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9883D" w14:textId="771C40E8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2FFB2" w14:textId="3247FA00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E9D88" w14:textId="78FE217A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73291" w14:textId="543BB838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C0D15" w14:textId="37CD2B3B" w:rsidR="00892988" w:rsidRDefault="00892988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03A51" w14:textId="77777777" w:rsidR="00C727E6" w:rsidRDefault="00C727E6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B9903" w14:textId="77777777" w:rsidR="009134B5" w:rsidRDefault="009134B5" w:rsidP="00275B4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36EA017" w14:textId="3EE4DDBE" w:rsidR="00275B4C" w:rsidRPr="009134B5" w:rsidRDefault="00275B4C" w:rsidP="00275B4C">
      <w:pPr>
        <w:jc w:val="right"/>
        <w:rPr>
          <w:rFonts w:ascii="Times New Roman" w:hAnsi="Times New Roman" w:cs="Times New Roman"/>
          <w:sz w:val="20"/>
          <w:szCs w:val="20"/>
        </w:rPr>
      </w:pPr>
      <w:r w:rsidRPr="009134B5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</w:p>
    <w:p w14:paraId="77AC609B" w14:textId="28893979" w:rsidR="00275B4C" w:rsidRPr="009134B5" w:rsidRDefault="00275B4C" w:rsidP="00275B4C">
      <w:pPr>
        <w:jc w:val="right"/>
        <w:rPr>
          <w:rFonts w:ascii="Times New Roman" w:hAnsi="Times New Roman" w:cs="Times New Roman"/>
          <w:sz w:val="20"/>
          <w:szCs w:val="20"/>
        </w:rPr>
      </w:pPr>
      <w:r w:rsidRPr="009134B5">
        <w:rPr>
          <w:rFonts w:ascii="Times New Roman" w:hAnsi="Times New Roman" w:cs="Times New Roman"/>
          <w:sz w:val="20"/>
          <w:szCs w:val="20"/>
        </w:rPr>
        <w:t>do Statutu Gminy Milejczyce</w:t>
      </w:r>
    </w:p>
    <w:p w14:paraId="4521BB6E" w14:textId="77777777" w:rsidR="00275B4C" w:rsidRDefault="00275B4C" w:rsidP="00464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B24FC" w14:textId="4274E7BA" w:rsidR="00275B4C" w:rsidRPr="00275B4C" w:rsidRDefault="00275B4C" w:rsidP="00275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B4C">
        <w:rPr>
          <w:rFonts w:ascii="Times New Roman" w:hAnsi="Times New Roman" w:cs="Times New Roman"/>
          <w:b/>
          <w:bCs/>
          <w:sz w:val="28"/>
          <w:szCs w:val="28"/>
        </w:rPr>
        <w:t>Wykaz sołectw Gminy Milejczyce</w:t>
      </w:r>
    </w:p>
    <w:p w14:paraId="79F4DC47" w14:textId="313CCC6B" w:rsidR="004D4969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Borowiki (sołectwo obejmuje wieś Borowiki i </w:t>
      </w:r>
      <w:proofErr w:type="spellStart"/>
      <w:r>
        <w:rPr>
          <w:rFonts w:ascii="Times New Roman" w:hAnsi="Times New Roman" w:cs="Times New Roman"/>
          <w:sz w:val="24"/>
          <w:szCs w:val="24"/>
        </w:rPr>
        <w:t>Gołubowszczyzna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047AF9D8" w14:textId="208ABFE8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Biełki,</w:t>
      </w:r>
    </w:p>
    <w:p w14:paraId="05F0E70D" w14:textId="0BA9AF16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Choroszczewo,</w:t>
      </w:r>
    </w:p>
    <w:p w14:paraId="07AE97CB" w14:textId="47884E5B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Choroszczewo - Kolonia,</w:t>
      </w:r>
    </w:p>
    <w:p w14:paraId="0CC16A55" w14:textId="24E85DAC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Grabarka,</w:t>
      </w:r>
    </w:p>
    <w:p w14:paraId="015E6761" w14:textId="36EA2247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Miedwieżyki,</w:t>
      </w:r>
    </w:p>
    <w:p w14:paraId="4F31D802" w14:textId="21C770CD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Milejczyce I,</w:t>
      </w:r>
    </w:p>
    <w:p w14:paraId="7B3F1B45" w14:textId="1D313A1D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Milejczyce II,</w:t>
      </w:r>
    </w:p>
    <w:p w14:paraId="048F371E" w14:textId="5ADC2869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Mikulicze,</w:t>
      </w:r>
    </w:p>
    <w:p w14:paraId="4B072E3E" w14:textId="5487134B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Nowosiółki,</w:t>
      </w:r>
    </w:p>
    <w:p w14:paraId="5CFC0607" w14:textId="355FF4C8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Kościukowicze</w:t>
      </w:r>
      <w:proofErr w:type="spellEnd"/>
      <w:r w:rsidR="00C727E6">
        <w:rPr>
          <w:rFonts w:ascii="Times New Roman" w:hAnsi="Times New Roman" w:cs="Times New Roman"/>
          <w:sz w:val="24"/>
          <w:szCs w:val="24"/>
        </w:rPr>
        <w:t xml:space="preserve"> (sołectwo obejmuje wieś </w:t>
      </w:r>
      <w:proofErr w:type="spellStart"/>
      <w:r w:rsidR="00C727E6">
        <w:rPr>
          <w:rFonts w:ascii="Times New Roman" w:hAnsi="Times New Roman" w:cs="Times New Roman"/>
          <w:sz w:val="24"/>
          <w:szCs w:val="24"/>
        </w:rPr>
        <w:t>Kościukowicze</w:t>
      </w:r>
      <w:proofErr w:type="spellEnd"/>
      <w:r w:rsidR="00C727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727E6">
        <w:rPr>
          <w:rFonts w:ascii="Times New Roman" w:hAnsi="Times New Roman" w:cs="Times New Roman"/>
          <w:sz w:val="24"/>
          <w:szCs w:val="24"/>
        </w:rPr>
        <w:t>Chańki</w:t>
      </w:r>
      <w:proofErr w:type="spellEnd"/>
      <w:r w:rsidR="00C727E6">
        <w:rPr>
          <w:rFonts w:ascii="Times New Roman" w:hAnsi="Times New Roman" w:cs="Times New Roman"/>
          <w:sz w:val="24"/>
          <w:szCs w:val="24"/>
        </w:rPr>
        <w:t>)</w:t>
      </w:r>
    </w:p>
    <w:p w14:paraId="5670E158" w14:textId="7A349C48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Klimkowicze,</w:t>
      </w:r>
    </w:p>
    <w:p w14:paraId="4F5C6580" w14:textId="38AC5BC4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Lewosze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749450B" w14:textId="132B0D0E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Pokaniewo, </w:t>
      </w:r>
    </w:p>
    <w:p w14:paraId="75A07B12" w14:textId="6F8BEB3B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Pokaniewo – Kolonia,</w:t>
      </w:r>
    </w:p>
    <w:p w14:paraId="65CC270D" w14:textId="08726BE7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Rogacze,</w:t>
      </w:r>
    </w:p>
    <w:p w14:paraId="28A2357E" w14:textId="7A4A4861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Sobiatyno,</w:t>
      </w:r>
    </w:p>
    <w:p w14:paraId="0EC79C04" w14:textId="5122A7D2" w:rsidR="00275B4C" w:rsidRDefault="00275B4C" w:rsidP="00B50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Wałki (sołectwo obejmuje wieś Wałki i Lubiejki).</w:t>
      </w:r>
    </w:p>
    <w:p w14:paraId="53A5AAEA" w14:textId="77777777" w:rsidR="00A50C01" w:rsidRDefault="00A50C01" w:rsidP="006D5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09D05" w14:textId="77777777" w:rsidR="006D537F" w:rsidRPr="00871DA5" w:rsidRDefault="006D537F" w:rsidP="000F27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37F" w:rsidRPr="00871DA5" w:rsidSect="0089298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A5"/>
    <w:rsid w:val="00050D09"/>
    <w:rsid w:val="000F27C1"/>
    <w:rsid w:val="00126291"/>
    <w:rsid w:val="001D1463"/>
    <w:rsid w:val="00257F47"/>
    <w:rsid w:val="00275B4C"/>
    <w:rsid w:val="00436DD9"/>
    <w:rsid w:val="00464564"/>
    <w:rsid w:val="004960A5"/>
    <w:rsid w:val="004D4969"/>
    <w:rsid w:val="006C345B"/>
    <w:rsid w:val="006D537F"/>
    <w:rsid w:val="006D7691"/>
    <w:rsid w:val="00717687"/>
    <w:rsid w:val="00791CCA"/>
    <w:rsid w:val="007C6844"/>
    <w:rsid w:val="00864734"/>
    <w:rsid w:val="00871DA5"/>
    <w:rsid w:val="00892988"/>
    <w:rsid w:val="00902F5F"/>
    <w:rsid w:val="009134B5"/>
    <w:rsid w:val="00927B77"/>
    <w:rsid w:val="00A26AC3"/>
    <w:rsid w:val="00A50C01"/>
    <w:rsid w:val="00AC15B0"/>
    <w:rsid w:val="00B3559D"/>
    <w:rsid w:val="00B4715D"/>
    <w:rsid w:val="00B50E2D"/>
    <w:rsid w:val="00B62E60"/>
    <w:rsid w:val="00B77589"/>
    <w:rsid w:val="00B900F8"/>
    <w:rsid w:val="00BA1C43"/>
    <w:rsid w:val="00BA217F"/>
    <w:rsid w:val="00BE7A8E"/>
    <w:rsid w:val="00C12104"/>
    <w:rsid w:val="00C34867"/>
    <w:rsid w:val="00C71CFE"/>
    <w:rsid w:val="00C727E6"/>
    <w:rsid w:val="00CA0B9B"/>
    <w:rsid w:val="00D8676C"/>
    <w:rsid w:val="00E35120"/>
    <w:rsid w:val="00E958D1"/>
    <w:rsid w:val="00EE27EA"/>
    <w:rsid w:val="00F0198C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B9FE"/>
  <w15:chartTrackingRefBased/>
  <w15:docId w15:val="{51EB57EE-339B-4BE4-85F0-950F637B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27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F27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5770</Words>
  <Characters>34623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2020-11-09T09:46:00Z</cp:lastPrinted>
  <dcterms:created xsi:type="dcterms:W3CDTF">2020-07-21T11:36:00Z</dcterms:created>
  <dcterms:modified xsi:type="dcterms:W3CDTF">2020-11-09T10:20:00Z</dcterms:modified>
</cp:coreProperties>
</file>