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14DB" w14:textId="77777777" w:rsidR="005A30CB" w:rsidRPr="0014467E" w:rsidRDefault="0027739D" w:rsidP="0027739D">
      <w:pPr>
        <w:spacing w:after="0" w:line="259" w:lineRule="auto"/>
        <w:ind w:left="0" w:right="3972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6AD6C" wp14:editId="7457E824">
                <wp:simplePos x="0" y="0"/>
                <wp:positionH relativeFrom="column">
                  <wp:posOffset>2289810</wp:posOffset>
                </wp:positionH>
                <wp:positionV relativeFrom="paragraph">
                  <wp:posOffset>2920</wp:posOffset>
                </wp:positionV>
                <wp:extent cx="10597" cy="46918"/>
                <wp:effectExtent l="0" t="0" r="0" b="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" cy="469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AB9A5" w14:textId="77777777" w:rsidR="005A30CB" w:rsidRDefault="00C73D8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6AD6C" id="Rectangle 7" o:spid="_x0000_s1026" style="position:absolute;margin-left:180.3pt;margin-top:.25pt;width:.85pt;height: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yaqgEAAEkDAAAOAAAAZHJzL2Uyb0RvYy54bWysU9tu1DAQfUfiHyy/s85W0Eu02QpRFSEh&#10;WrXwAV7H3liyPdbY3WT5esZOdovgDfEyGXsmZ845mWxuJ+/YQWOyEDq+XjWc6aCgt2Hf8R/f799d&#10;c5ayDL10EHTHjzrx2+3bN5sxtvoCBnC9RkYgIbVj7PiQc2yFSGrQXqYVRB2oaAC9zHTEvehRjoTu&#10;nbhomksxAvYRQemU6PZuLvJtxTdGq/xgTNKZuY4Tt1wj1rgrUWw3st2jjINVCw35Dyy8tIGGnqHu&#10;ZJbsBe1fUN4qhAQmrxR4AcZYpasGUrNu/lDzPMioqxYyJ8WzTen/wapvh0dktu/4FWdBevpET2Sa&#10;DHun2VWxZ4yppa7n+IjLKVFatE4GfXmSCjZVS49nS/WUmaLLdfPhhpAVVd5f3qyvC6J4fTViyp81&#10;eFaSjiONrjbKw9eU59ZTS5nkQokB7q1zc7XciEJxJlWyPO2mhekO+iPJGwB/PtCSGgdjx2HJeNlb&#10;GlqqnLkvgWwtK3JK8JTsTglm9wnqIs00Pr5kMLbyLIPnaQsf+l5V6bJbZSF+P9eu1z9g+wsAAP//&#10;AwBQSwMEFAAGAAgAAAAhAERvDELdAAAABgEAAA8AAABkcnMvZG93bnJldi54bWxMjk1PwzAQRO9I&#10;/AdrkbhRh0aEJmRTVXyoHEuLVLi58ZJE2OsodpvAr8ec4Dia0ZtXLidrxIkG3zlGuJ4lIIhrpztu&#10;EF53T1cLED4o1so4JoQv8rCszs9KVWg38gudtqEREcK+UAhtCH0hpa9bssrPXE8cuw83WBViHBqp&#10;BzVGuDVyniSZtKrj+NCqnu5bqj+3R4uwXvSrt2f3PTbm8X293+zzh10eEC8vptUdiEBT+BvDr35U&#10;hyo6HdyRtRcGIc2SLE4RbkDEOs3mKYgDwm0Osirlf/3qBwAA//8DAFBLAQItABQABgAIAAAAIQC2&#10;gziS/gAAAOEBAAATAAAAAAAAAAAAAAAAAAAAAABbQ29udGVudF9UeXBlc10ueG1sUEsBAi0AFAAG&#10;AAgAAAAhADj9If/WAAAAlAEAAAsAAAAAAAAAAAAAAAAALwEAAF9yZWxzLy5yZWxzUEsBAi0AFAAG&#10;AAgAAAAhAP5grJqqAQAASQMAAA4AAAAAAAAAAAAAAAAALgIAAGRycy9lMm9Eb2MueG1sUEsBAi0A&#10;FAAGAAgAAAAhAERvDELdAAAABgEAAA8AAAAAAAAAAAAAAAAABAQAAGRycy9kb3ducmV2LnhtbFBL&#10;BQYAAAAABAAEAPMAAAAOBQAAAAA=&#10;" filled="f" stroked="f">
                <v:textbox inset="0,0,0,0">
                  <w:txbxContent>
                    <w:p w14:paraId="143AB9A5" w14:textId="77777777" w:rsidR="005A30CB" w:rsidRDefault="00C73D8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5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9BC49D" w14:textId="77777777" w:rsidR="005A30CB" w:rsidRPr="0014467E" w:rsidRDefault="00C73D8F">
      <w:pPr>
        <w:pStyle w:val="Nagwek1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Załącznik Nr 1 </w:t>
      </w:r>
    </w:p>
    <w:p w14:paraId="5ED29792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500DA264" w14:textId="77777777" w:rsidR="005A30CB" w:rsidRPr="0014467E" w:rsidRDefault="0027739D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ZPIN.271.1.2020</w:t>
      </w:r>
    </w:p>
    <w:p w14:paraId="361BB4D0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5FF46B46" w14:textId="77777777" w:rsidR="005A30CB" w:rsidRPr="0014467E" w:rsidRDefault="00C73D8F">
      <w:pPr>
        <w:spacing w:after="17" w:line="259" w:lineRule="auto"/>
        <w:ind w:left="52" w:firstLine="0"/>
        <w:jc w:val="center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3EC442DB" w14:textId="77777777" w:rsidR="005A30CB" w:rsidRPr="0014467E" w:rsidRDefault="00C73D8F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</w:rPr>
        <w:t xml:space="preserve">OPIS PRZEDMIOTU ZAMÓWIENIA </w:t>
      </w:r>
    </w:p>
    <w:p w14:paraId="0A45B104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2EA497AF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Przedmiotem zamówienia jest odbieranie i zagospodarowanie odpadów komunalnych ze wszystkich nieruchomości na których zamieszkują mieszkańcy, położonych na terenie gminy </w:t>
      </w:r>
      <w:r w:rsidR="00A677CD" w:rsidRPr="0014467E">
        <w:rPr>
          <w:rFonts w:ascii="Times New Roman" w:hAnsi="Times New Roman" w:cs="Times New Roman"/>
        </w:rPr>
        <w:t>Milejczyce</w:t>
      </w:r>
      <w:r w:rsidRPr="0014467E">
        <w:rPr>
          <w:rFonts w:ascii="Times New Roman" w:hAnsi="Times New Roman" w:cs="Times New Roman"/>
        </w:rPr>
        <w:t xml:space="preserve">. </w:t>
      </w:r>
    </w:p>
    <w:p w14:paraId="7B5BD502" w14:textId="77777777" w:rsidR="005A30CB" w:rsidRPr="0014467E" w:rsidRDefault="00C73D8F">
      <w:pPr>
        <w:spacing w:after="1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0D07B606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System odbierania i zagospodarowania odpadów komunalnych nie obejmuje odpadów powstających w wyniku prowadzenia działalności gospodarczej. </w:t>
      </w:r>
    </w:p>
    <w:p w14:paraId="7BDEC73D" w14:textId="77777777" w:rsidR="005A30CB" w:rsidRPr="0014467E" w:rsidRDefault="00C73D8F">
      <w:pPr>
        <w:spacing w:after="14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2C8E5ECE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Zamówienie obejmuje: </w:t>
      </w:r>
    </w:p>
    <w:p w14:paraId="6CD7D12F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systematyczne odbieranie i zagospodarowanie selektywnie zebranych odpadów komunalnych z nieruchomości na których zamieszkują mieszkańcy, gromadzonych w pojemnikach i workach, tj. odbieranie: </w:t>
      </w:r>
    </w:p>
    <w:p w14:paraId="2E80FBCD" w14:textId="77777777" w:rsidR="005A30CB" w:rsidRPr="0014467E" w:rsidRDefault="00B564E2" w:rsidP="00B564E2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pozostałości po </w:t>
      </w:r>
      <w:r w:rsidR="00C73D8F" w:rsidRPr="0014467E">
        <w:rPr>
          <w:rFonts w:ascii="Times New Roman" w:hAnsi="Times New Roman" w:cs="Times New Roman"/>
        </w:rPr>
        <w:t>se</w:t>
      </w:r>
      <w:r w:rsidRPr="0014467E">
        <w:rPr>
          <w:rFonts w:ascii="Times New Roman" w:hAnsi="Times New Roman" w:cs="Times New Roman"/>
        </w:rPr>
        <w:t xml:space="preserve">lektywnie zebranych odpadach komunalnych, </w:t>
      </w:r>
      <w:r w:rsidR="00C73D8F" w:rsidRPr="0014467E">
        <w:rPr>
          <w:rFonts w:ascii="Times New Roman" w:hAnsi="Times New Roman" w:cs="Times New Roman"/>
        </w:rPr>
        <w:t xml:space="preserve">tj. niesegregowanych (zmieszanych) odpadów komunalnych, </w:t>
      </w:r>
    </w:p>
    <w:p w14:paraId="2548A78A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bioodpadów (w tym odpadów zielonych), </w:t>
      </w:r>
    </w:p>
    <w:p w14:paraId="6F501838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popiołu i żużla, </w:t>
      </w:r>
    </w:p>
    <w:p w14:paraId="6EBE1A4C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papieru, tektury, odpadów opakowaniowych z papieru oraz odpadów opakowaniowych z tektury, </w:t>
      </w:r>
    </w:p>
    <w:p w14:paraId="0E03BC7D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odpadów metali, tworzyw sztucznych, opakowań wielomateriałowych, odpadów opakowaniowych z metali oraz odpadów opakowaniowych z tworzyw sztucznych, </w:t>
      </w:r>
    </w:p>
    <w:p w14:paraId="4062CA06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szkła, odpadów opakowaniowych ze szkła, </w:t>
      </w:r>
    </w:p>
    <w:p w14:paraId="28ED0E04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mebli i innych odpadów wielkogabarytowych, </w:t>
      </w:r>
    </w:p>
    <w:p w14:paraId="293F6E05" w14:textId="77777777" w:rsidR="005A30CB" w:rsidRPr="0014467E" w:rsidRDefault="00C73D8F">
      <w:pPr>
        <w:numPr>
          <w:ilvl w:val="1"/>
          <w:numId w:val="1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zużytego sprzętu elektrycznego i elektronicznego; </w:t>
      </w:r>
      <w:bookmarkStart w:id="0" w:name="_GoBack"/>
      <w:bookmarkEnd w:id="0"/>
    </w:p>
    <w:p w14:paraId="016C82FF" w14:textId="77777777" w:rsidR="005A30CB" w:rsidRPr="00684FB8" w:rsidRDefault="00E14AF6">
      <w:pPr>
        <w:numPr>
          <w:ilvl w:val="0"/>
          <w:numId w:val="1"/>
        </w:numPr>
        <w:ind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obsługa i wyposażenie </w:t>
      </w:r>
      <w:r w:rsidR="00C73D8F" w:rsidRPr="0014467E">
        <w:rPr>
          <w:rFonts w:ascii="Times New Roman" w:hAnsi="Times New Roman" w:cs="Times New Roman"/>
        </w:rPr>
        <w:t xml:space="preserve">Punktu Selektywnej Zbiórki Odpadów w </w:t>
      </w:r>
      <w:r w:rsidR="00B564E2" w:rsidRPr="0014467E">
        <w:rPr>
          <w:rFonts w:ascii="Times New Roman" w:hAnsi="Times New Roman" w:cs="Times New Roman"/>
        </w:rPr>
        <w:t>Milejczycach</w:t>
      </w:r>
      <w:r w:rsidR="00C73D8F" w:rsidRPr="0014467E">
        <w:rPr>
          <w:rFonts w:ascii="Times New Roman" w:hAnsi="Times New Roman" w:cs="Times New Roman"/>
        </w:rPr>
        <w:t xml:space="preserve"> w pojemniki i kontenery o parametrach zgodnych z obowiązującymi w tym zakresie przepisami, umożliwiające gromadzenie dostarczonych przez mieszkańców odpadów oraz ich odbieranie i zagospodarowanie. Odbieranie odpadów z PSZOK będzie następowało z częstotliwością zależną od potrzeb, po </w:t>
      </w:r>
      <w:r w:rsidR="00C73D8F" w:rsidRPr="00684FB8">
        <w:rPr>
          <w:rFonts w:ascii="Times New Roman" w:hAnsi="Times New Roman" w:cs="Times New Roman"/>
          <w:color w:val="auto"/>
        </w:rPr>
        <w:t>telefonicznym zgłoszeniu przez zamawiającego, nie później niż w ciągu 48 godzin od dokonania zgłoszenia.</w:t>
      </w:r>
      <w:r w:rsidR="006E5F2D" w:rsidRPr="00684FB8">
        <w:rPr>
          <w:rFonts w:ascii="Times New Roman" w:hAnsi="Times New Roman" w:cs="Times New Roman"/>
          <w:color w:val="auto"/>
        </w:rPr>
        <w:t xml:space="preserve"> Gmina zapewnia nieruchomość do zlokalizowania PSZOK.</w:t>
      </w:r>
      <w:r w:rsidR="00C73D8F" w:rsidRPr="00684FB8">
        <w:rPr>
          <w:rFonts w:ascii="Times New Roman" w:hAnsi="Times New Roman" w:cs="Times New Roman"/>
          <w:color w:val="auto"/>
        </w:rPr>
        <w:t xml:space="preserve"> </w:t>
      </w:r>
    </w:p>
    <w:p w14:paraId="3AEA278F" w14:textId="77777777" w:rsidR="005A30CB" w:rsidRPr="00684FB8" w:rsidRDefault="00C956B3">
      <w:pPr>
        <w:ind w:left="718"/>
        <w:rPr>
          <w:rFonts w:ascii="Times New Roman" w:hAnsi="Times New Roman" w:cs="Times New Roman"/>
          <w:color w:val="auto"/>
        </w:rPr>
      </w:pPr>
      <w:r w:rsidRPr="00684FB8">
        <w:rPr>
          <w:rFonts w:ascii="Times New Roman" w:hAnsi="Times New Roman" w:cs="Times New Roman"/>
          <w:color w:val="auto"/>
        </w:rPr>
        <w:t>W PSZOK będą zbieran</w:t>
      </w:r>
      <w:r w:rsidR="00C73D8F" w:rsidRPr="00684FB8">
        <w:rPr>
          <w:rFonts w:ascii="Times New Roman" w:hAnsi="Times New Roman" w:cs="Times New Roman"/>
          <w:color w:val="auto"/>
        </w:rPr>
        <w:t xml:space="preserve">e następujące odpady komunalne: </w:t>
      </w:r>
    </w:p>
    <w:p w14:paraId="43FC7842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pozostałości po selektywnie zebranych odpadach komunalnych, tj. niesegregowane (zmieszane) odpady komunalne, </w:t>
      </w:r>
    </w:p>
    <w:p w14:paraId="479E6314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papier, tektura, odpady opakowaniowe z papieru oraz odpady opakowaniowe z tektury, </w:t>
      </w:r>
    </w:p>
    <w:p w14:paraId="224BCDB6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metali, tworzyw sztucznych, opakowania wielomateriałowe, odpady opakowaniowe z metali oraz odpady opakowaniowe z tworzyw sztucznych, </w:t>
      </w:r>
    </w:p>
    <w:p w14:paraId="511F719E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szkło, odpady opakowaniowe ze szkła, </w:t>
      </w:r>
    </w:p>
    <w:p w14:paraId="3E56A492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meble i inne odpady wielkogabarytowe, </w:t>
      </w:r>
    </w:p>
    <w:p w14:paraId="1CF45DA4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zużyty sprzęt elektryczny i elektroniczny, </w:t>
      </w:r>
    </w:p>
    <w:p w14:paraId="65B925EE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niebezpieczne, </w:t>
      </w:r>
    </w:p>
    <w:p w14:paraId="0AF11500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chemikalia, </w:t>
      </w:r>
    </w:p>
    <w:p w14:paraId="5DBF45F0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przeterminowane leki, </w:t>
      </w:r>
    </w:p>
    <w:p w14:paraId="0DEAF716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zużyte opony, </w:t>
      </w:r>
    </w:p>
    <w:p w14:paraId="0A15B3E1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zużyte baterie i akumulatory, </w:t>
      </w:r>
    </w:p>
    <w:p w14:paraId="7DA26AA5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tekstyliów i odzieży, </w:t>
      </w:r>
    </w:p>
    <w:p w14:paraId="5AE226B7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budowlane i rozbiórkowe, </w:t>
      </w:r>
    </w:p>
    <w:p w14:paraId="30F40E2D" w14:textId="77777777" w:rsidR="005A30CB" w:rsidRPr="0014467E" w:rsidRDefault="00C73D8F">
      <w:pPr>
        <w:numPr>
          <w:ilvl w:val="2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niekwalifikujące się do odpadów medycznych powstałych w gospodarstwie domowym w wyniku przyjmowania produktów leczniczych w formie iniekcji i prowadzenia monitoringu poziomu substancji we krwi, w szczególności igły i strzykawki; </w:t>
      </w:r>
    </w:p>
    <w:p w14:paraId="1DD0AA11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lastRenderedPageBreak/>
        <w:t>wyposażenie nieruchomości zamieszkałych oraz PSZOK w pojemniki, kontenery i worki, zgodnie z zasadami określonymi w niniejszym Opisie przedmiotu zamó</w:t>
      </w:r>
      <w:r w:rsidR="00B564E2" w:rsidRPr="0014467E">
        <w:rPr>
          <w:rFonts w:ascii="Times New Roman" w:hAnsi="Times New Roman" w:cs="Times New Roman"/>
        </w:rPr>
        <w:t>wienia, w terminie do dnia 01.02</w:t>
      </w:r>
      <w:r w:rsidRPr="0014467E">
        <w:rPr>
          <w:rFonts w:ascii="Times New Roman" w:hAnsi="Times New Roman" w:cs="Times New Roman"/>
        </w:rPr>
        <w:t xml:space="preserve">.2020 r.; </w:t>
      </w:r>
    </w:p>
    <w:p w14:paraId="69192038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odbiór odpadów zgodnie z zasadami określonymi w niniejszym Opisie przedmiotu zamówienia, w terminie od dnia 01.01.2020 r.; </w:t>
      </w:r>
    </w:p>
    <w:p w14:paraId="03F60094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zastosowanie się do wymogów dotyczących przekazywania odpadów określonych w niniejszym Opisie przedmiotu zamówienia </w:t>
      </w:r>
    </w:p>
    <w:p w14:paraId="0F80E764" w14:textId="77777777" w:rsidR="005A30CB" w:rsidRPr="0014467E" w:rsidRDefault="00C73D8F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zastosowanie się do innych wymogów i zasad określonych przez zamawiającego w niniejszym Opisie przedmiotu zamówienia oraz we wzorze umowy stanowiącym załącznik nr 7 do SIWZ. </w:t>
      </w:r>
    </w:p>
    <w:p w14:paraId="5F398E97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3E201797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Wykonawca, na okres realizacji umowy, na własny koszt dostarczy pojemniki i worki do każdej nieruchomości, na której zamieszkują mieszkańcy. Każde następne wyposażenie nieruchomości w worki nastąpi z częstotliwością wg potrzeb, tj. za każdy zapełniony worek z terenu nieruchomości. Wykonawca ma obowiązek dostarczyć nowy, w tym samym kolorze. W przypadku zapotrzebowania na większą ilość worków właściciel nieruchomości będzie mógł je dokupić u wykonawcy po cenie wartości worka. </w:t>
      </w:r>
    </w:p>
    <w:p w14:paraId="7035C26F" w14:textId="77777777" w:rsidR="005A30CB" w:rsidRPr="0014467E" w:rsidRDefault="00C73D8F">
      <w:pPr>
        <w:spacing w:after="6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59712092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Selektywna zbiórka odpadów na terenie zabudowy jednorodzinnej.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63FB71CE" w14:textId="77777777" w:rsidR="005A30CB" w:rsidRPr="0014467E" w:rsidRDefault="00C73D8F">
      <w:pPr>
        <w:spacing w:after="0" w:line="259" w:lineRule="auto"/>
        <w:ind w:left="283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4049D3D6" w14:textId="77777777" w:rsidR="005A30CB" w:rsidRPr="0014467E" w:rsidRDefault="00C73D8F">
      <w:pPr>
        <w:ind w:left="293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Do gromadzenia odpadów komunalnych w zabudowie jednorodzinnej będą używane pojemniki o pojemności 120 l i 240 l oraz worki o pojemności 120 l – na pozostałe odpady segregowane. Worki muszą być wykonane ze wzmocnionego materiału – folii polietylenowej LDPE, o grubości co najmniej 60 mikronów. </w:t>
      </w:r>
    </w:p>
    <w:p w14:paraId="6B509713" w14:textId="77777777" w:rsidR="005A30CB" w:rsidRPr="0014467E" w:rsidRDefault="00C73D8F">
      <w:pPr>
        <w:spacing w:after="0" w:line="259" w:lineRule="auto"/>
        <w:ind w:left="283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0DC0A80B" w14:textId="77777777" w:rsidR="005A30CB" w:rsidRPr="0014467E" w:rsidRDefault="00C73D8F">
      <w:pPr>
        <w:ind w:left="293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Gromadzenie bioodpadów (w tym odpadów zielonych) nie jest obowiązkowe, a ich zagospodarowanie może odbywać się przez kompostowanie na nieruchomościach mieszkańców. </w:t>
      </w:r>
    </w:p>
    <w:p w14:paraId="32FB7674" w14:textId="77777777" w:rsidR="005A30CB" w:rsidRPr="0014467E" w:rsidRDefault="00C73D8F">
      <w:pPr>
        <w:spacing w:after="15" w:line="259" w:lineRule="auto"/>
        <w:ind w:left="283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73FC0C6A" w14:textId="77777777" w:rsidR="005A30CB" w:rsidRPr="0014467E" w:rsidRDefault="00C73D8F">
      <w:pPr>
        <w:ind w:left="293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jest zobowiązany do dostarczenia następujących rodzajów pojemników i worków: </w:t>
      </w:r>
    </w:p>
    <w:p w14:paraId="27753B44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pojemnik o pojemności </w:t>
      </w:r>
      <w:r w:rsidRPr="0014467E">
        <w:rPr>
          <w:rFonts w:ascii="Times New Roman" w:hAnsi="Times New Roman" w:cs="Times New Roman"/>
          <w:b/>
        </w:rPr>
        <w:t>120 l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u w:val="single" w:color="000000"/>
        </w:rPr>
        <w:t>(</w:t>
      </w:r>
      <w:r w:rsidR="00B564E2" w:rsidRPr="0014467E">
        <w:rPr>
          <w:rFonts w:ascii="Times New Roman" w:hAnsi="Times New Roman" w:cs="Times New Roman"/>
          <w:u w:val="single" w:color="000000"/>
        </w:rPr>
        <w:t xml:space="preserve">około </w:t>
      </w:r>
      <w:r w:rsidR="00270EBC">
        <w:rPr>
          <w:rFonts w:ascii="Times New Roman" w:hAnsi="Times New Roman" w:cs="Times New Roman"/>
          <w:u w:val="single" w:color="000000"/>
        </w:rPr>
        <w:t>625</w:t>
      </w:r>
      <w:r w:rsidR="00B564E2" w:rsidRPr="0014467E">
        <w:rPr>
          <w:rFonts w:ascii="Times New Roman" w:hAnsi="Times New Roman" w:cs="Times New Roman"/>
          <w:u w:val="single" w:color="000000"/>
        </w:rPr>
        <w:t xml:space="preserve"> pojemników</w:t>
      </w:r>
      <w:r w:rsidRPr="0014467E">
        <w:rPr>
          <w:rFonts w:ascii="Times New Roman" w:hAnsi="Times New Roman" w:cs="Times New Roman"/>
          <w:u w:val="single" w:color="000000"/>
        </w:rPr>
        <w:t>)</w:t>
      </w:r>
      <w:r w:rsidR="00C956B3">
        <w:rPr>
          <w:rFonts w:ascii="Times New Roman" w:hAnsi="Times New Roman" w:cs="Times New Roman"/>
        </w:rPr>
        <w:t xml:space="preserve"> oraz </w:t>
      </w:r>
      <w:r w:rsidRPr="0014467E">
        <w:rPr>
          <w:rFonts w:ascii="Times New Roman" w:hAnsi="Times New Roman" w:cs="Times New Roman"/>
        </w:rPr>
        <w:t xml:space="preserve"> pojemnik o pojemności </w:t>
      </w:r>
      <w:r w:rsidRPr="0014467E">
        <w:rPr>
          <w:rFonts w:ascii="Times New Roman" w:hAnsi="Times New Roman" w:cs="Times New Roman"/>
          <w:b/>
        </w:rPr>
        <w:t>240 l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u w:val="single" w:color="000000"/>
        </w:rPr>
        <w:t>(</w:t>
      </w:r>
      <w:r w:rsidR="00B564E2" w:rsidRPr="0014467E">
        <w:rPr>
          <w:rFonts w:ascii="Times New Roman" w:hAnsi="Times New Roman" w:cs="Times New Roman"/>
          <w:u w:val="single" w:color="000000"/>
        </w:rPr>
        <w:t>około 40 pojemników</w:t>
      </w:r>
      <w:r w:rsidRPr="0014467E">
        <w:rPr>
          <w:rFonts w:ascii="Times New Roman" w:hAnsi="Times New Roman" w:cs="Times New Roman"/>
          <w:u w:val="single" w:color="000000"/>
        </w:rPr>
        <w:t>)</w:t>
      </w:r>
      <w:r w:rsidRPr="0014467E">
        <w:rPr>
          <w:rFonts w:ascii="Times New Roman" w:hAnsi="Times New Roman" w:cs="Times New Roman"/>
        </w:rPr>
        <w:t xml:space="preserve"> – gromadzenie pozostałości po selektywnie zebranych odpadach komunalnych, tj. niesegregowane (zmieszane) odpady komunalne – </w:t>
      </w:r>
      <w:r w:rsidRPr="0014467E">
        <w:rPr>
          <w:rFonts w:ascii="Times New Roman" w:hAnsi="Times New Roman" w:cs="Times New Roman"/>
          <w:b/>
        </w:rPr>
        <w:t>wywóz 1 raz na dwa tygodnie w okresie od 1 kwietnia do 31 października i 1 raz w miesiącu w pozostałym okresie roku</w:t>
      </w:r>
      <w:r w:rsidRPr="0014467E">
        <w:rPr>
          <w:rFonts w:ascii="Times New Roman" w:hAnsi="Times New Roman" w:cs="Times New Roman"/>
        </w:rPr>
        <w:t>;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576F63D0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niebieskiego</w:t>
      </w:r>
      <w:r w:rsidRPr="0014467E">
        <w:rPr>
          <w:rFonts w:ascii="Times New Roman" w:hAnsi="Times New Roman" w:cs="Times New Roman"/>
        </w:rPr>
        <w:t xml:space="preserve"> oznaczony napisem „Papier” – gromadzenie papieru, tektury, odpadów opakowaniowych z papieru oraz odpadów opakowaniowych z tektury – </w:t>
      </w:r>
      <w:r w:rsidRPr="0014467E">
        <w:rPr>
          <w:rFonts w:ascii="Times New Roman" w:hAnsi="Times New Roman" w:cs="Times New Roman"/>
          <w:b/>
        </w:rPr>
        <w:t xml:space="preserve">2 worki/nieruchomość – wywóz 1 raz </w:t>
      </w:r>
      <w:r w:rsidR="00B564E2" w:rsidRPr="0014467E">
        <w:rPr>
          <w:rFonts w:ascii="Times New Roman" w:hAnsi="Times New Roman" w:cs="Times New Roman"/>
          <w:b/>
        </w:rPr>
        <w:t>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675500AC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żółtego</w:t>
      </w:r>
      <w:r w:rsidRPr="0014467E">
        <w:rPr>
          <w:rFonts w:ascii="Times New Roman" w:hAnsi="Times New Roman" w:cs="Times New Roman"/>
        </w:rPr>
        <w:t xml:space="preserve"> oznaczony napisem „Metale i tworzywa sztuczne” – gromadzenie odpadów metali, tworzyw sztucznych, opakowań wielomateriałowych, odpadów opakowaniowych z metali oraz odpady opakowaniowe z tworzyw sztucznych – </w:t>
      </w:r>
      <w:r w:rsidRPr="0014467E">
        <w:rPr>
          <w:rFonts w:ascii="Times New Roman" w:hAnsi="Times New Roman" w:cs="Times New Roman"/>
          <w:b/>
        </w:rPr>
        <w:t xml:space="preserve">6 worków/nieruchomość – wywóz 1 raz </w:t>
      </w:r>
      <w:r w:rsidR="00B564E2" w:rsidRPr="0014467E">
        <w:rPr>
          <w:rFonts w:ascii="Times New Roman" w:hAnsi="Times New Roman" w:cs="Times New Roman"/>
          <w:b/>
        </w:rPr>
        <w:t>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4307A5B8" w14:textId="77777777" w:rsidR="005A30CB" w:rsidRPr="0014467E" w:rsidRDefault="00C73D8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zielonego</w:t>
      </w:r>
      <w:r w:rsidRPr="0014467E">
        <w:rPr>
          <w:rFonts w:ascii="Times New Roman" w:hAnsi="Times New Roman" w:cs="Times New Roman"/>
        </w:rPr>
        <w:t xml:space="preserve"> oznaczony napisem „Szkło” – gromadzenie szkła, odpadów opakowaniowych ze szkła – </w:t>
      </w:r>
      <w:r w:rsidRPr="0014467E">
        <w:rPr>
          <w:rFonts w:ascii="Times New Roman" w:hAnsi="Times New Roman" w:cs="Times New Roman"/>
          <w:b/>
        </w:rPr>
        <w:t xml:space="preserve">3 worki/nieruchomość – wywóz 1 raz </w:t>
      </w:r>
      <w:r w:rsidR="00B564E2" w:rsidRPr="0014467E">
        <w:rPr>
          <w:rFonts w:ascii="Times New Roman" w:hAnsi="Times New Roman" w:cs="Times New Roman"/>
          <w:b/>
        </w:rPr>
        <w:t>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176D5884" w14:textId="77777777" w:rsidR="005A30CB" w:rsidRPr="0014467E" w:rsidRDefault="00C73D8F">
      <w:pPr>
        <w:numPr>
          <w:ilvl w:val="0"/>
          <w:numId w:val="2"/>
        </w:numPr>
        <w:spacing w:after="2" w:line="264" w:lineRule="auto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brązowego</w:t>
      </w:r>
      <w:r w:rsidRPr="0014467E">
        <w:rPr>
          <w:rFonts w:ascii="Times New Roman" w:hAnsi="Times New Roman" w:cs="Times New Roman"/>
        </w:rPr>
        <w:t xml:space="preserve"> oznaczony napisem „Bio” – gromadzenie bioodpadów (w tym odpadów zielonych) – </w:t>
      </w:r>
      <w:r w:rsidRPr="0014467E">
        <w:rPr>
          <w:rFonts w:ascii="Times New Roman" w:hAnsi="Times New Roman" w:cs="Times New Roman"/>
          <w:b/>
        </w:rPr>
        <w:t xml:space="preserve">3 worki/nieruchomość </w:t>
      </w:r>
      <w:r w:rsidR="00F31CF0" w:rsidRPr="0014467E">
        <w:rPr>
          <w:rFonts w:ascii="Times New Roman" w:hAnsi="Times New Roman" w:cs="Times New Roman"/>
          <w:b/>
        </w:rPr>
        <w:t>– wywóz 1 raz na kwartał</w:t>
      </w:r>
      <w:r w:rsidRPr="0014467E">
        <w:rPr>
          <w:rFonts w:ascii="Times New Roman" w:hAnsi="Times New Roman" w:cs="Times New Roman"/>
        </w:rPr>
        <w:t xml:space="preserve">; </w:t>
      </w:r>
    </w:p>
    <w:p w14:paraId="58E97D2B" w14:textId="77777777" w:rsidR="005A30CB" w:rsidRPr="0014467E" w:rsidRDefault="00C73D8F">
      <w:pPr>
        <w:numPr>
          <w:ilvl w:val="0"/>
          <w:numId w:val="2"/>
        </w:numPr>
        <w:spacing w:after="2" w:line="264" w:lineRule="auto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worek koloru </w:t>
      </w:r>
      <w:r w:rsidRPr="0014467E">
        <w:rPr>
          <w:rFonts w:ascii="Times New Roman" w:hAnsi="Times New Roman" w:cs="Times New Roman"/>
          <w:b/>
          <w:u w:val="single" w:color="000000"/>
        </w:rPr>
        <w:t>szarego</w:t>
      </w:r>
      <w:r w:rsidRPr="0014467E">
        <w:rPr>
          <w:rFonts w:ascii="Times New Roman" w:hAnsi="Times New Roman" w:cs="Times New Roman"/>
        </w:rPr>
        <w:t xml:space="preserve"> – gromadzenie popiołu i żużla – </w:t>
      </w:r>
      <w:r w:rsidRPr="0014467E">
        <w:rPr>
          <w:rFonts w:ascii="Times New Roman" w:hAnsi="Times New Roman" w:cs="Times New Roman"/>
          <w:b/>
        </w:rPr>
        <w:t>2 worki/nieruchomość</w:t>
      </w:r>
      <w:r w:rsidR="00F31CF0"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b/>
        </w:rPr>
        <w:t xml:space="preserve">– 1 raz </w:t>
      </w:r>
      <w:r w:rsidR="00B564E2" w:rsidRPr="0014467E">
        <w:rPr>
          <w:rFonts w:ascii="Times New Roman" w:hAnsi="Times New Roman" w:cs="Times New Roman"/>
          <w:b/>
        </w:rPr>
        <w:t>na kwartał.</w:t>
      </w:r>
    </w:p>
    <w:p w14:paraId="1073C3D3" w14:textId="77777777" w:rsidR="005A30CB" w:rsidRPr="0014467E" w:rsidRDefault="00C73D8F" w:rsidP="00270EB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442C2A07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Odbieranie odpadów wielkogabarytowych i wyeksploatowanego sprzętu elektronicznego i</w:t>
      </w:r>
      <w:r w:rsidRPr="0014467E">
        <w:rPr>
          <w:rFonts w:ascii="Times New Roman" w:hAnsi="Times New Roman" w:cs="Times New Roman"/>
          <w:b/>
        </w:rPr>
        <w:t xml:space="preserve"> </w:t>
      </w:r>
      <w:r w:rsidRPr="0014467E">
        <w:rPr>
          <w:rFonts w:ascii="Times New Roman" w:hAnsi="Times New Roman" w:cs="Times New Roman"/>
          <w:b/>
          <w:u w:val="single" w:color="000000"/>
        </w:rPr>
        <w:t>elektrycznego AGD i RTV w zabudowie jednorodzinnej i wielorodzinnej.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6D55271B" w14:textId="77777777" w:rsidR="005A30CB" w:rsidRPr="0014467E" w:rsidRDefault="00C73D8F">
      <w:pPr>
        <w:spacing w:after="17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</w:rPr>
        <w:t xml:space="preserve"> </w:t>
      </w:r>
    </w:p>
    <w:p w14:paraId="76CA2B78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Odbiór wystawionych odpadów przez właścicieli przed swoimi posesjami odpadów wielkogabarytowych wyposażenia mieszkań i wyeksploatowanego sprzętu elektronicznego i elektrycznego AGD i RTV odbywać się będzie w ustalonych przez wykonawcę w porozumieniu z zamawiającym szczegółowych terminach – wywóz 1 raz w roku. </w:t>
      </w:r>
    </w:p>
    <w:p w14:paraId="44F293C1" w14:textId="77777777" w:rsidR="005A30CB" w:rsidRPr="0014467E" w:rsidRDefault="00C73D8F" w:rsidP="00131B8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291B2204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Dla oszacowania ceny w niniejszym postępowaniu, należy przyjąć następujące dane wyjściowe: </w:t>
      </w:r>
    </w:p>
    <w:p w14:paraId="10F4B132" w14:textId="77777777" w:rsidR="005A30CB" w:rsidRPr="0014467E" w:rsidRDefault="00C73D8F">
      <w:pPr>
        <w:ind w:right="2827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lastRenderedPageBreak/>
        <w:t>1)</w:t>
      </w:r>
      <w:r w:rsidR="00131B89" w:rsidRPr="0014467E">
        <w:rPr>
          <w:rFonts w:ascii="Times New Roman" w:hAnsi="Times New Roman" w:cs="Times New Roman"/>
        </w:rPr>
        <w:t xml:space="preserve">  </w:t>
      </w:r>
      <w:r w:rsidRPr="0014467E">
        <w:rPr>
          <w:rFonts w:ascii="Times New Roman" w:hAnsi="Times New Roman" w:cs="Times New Roman"/>
        </w:rPr>
        <w:t xml:space="preserve"> ilość punktów odbioru w zabudowie jednorodzinnej - </w:t>
      </w:r>
      <w:r w:rsidR="0014467E" w:rsidRPr="0014467E">
        <w:rPr>
          <w:rFonts w:ascii="Times New Roman" w:hAnsi="Times New Roman" w:cs="Times New Roman"/>
        </w:rPr>
        <w:t>665</w:t>
      </w:r>
      <w:r w:rsidRPr="0014467E">
        <w:rPr>
          <w:rFonts w:ascii="Times New Roman" w:hAnsi="Times New Roman" w:cs="Times New Roman"/>
        </w:rPr>
        <w:t xml:space="preserve"> szt. </w:t>
      </w:r>
    </w:p>
    <w:p w14:paraId="163E986B" w14:textId="77777777" w:rsidR="005A30CB" w:rsidRPr="0014467E" w:rsidRDefault="0014467E" w:rsidP="0014467E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2)   </w:t>
      </w:r>
      <w:r w:rsidR="00C73D8F" w:rsidRPr="0014467E">
        <w:rPr>
          <w:rFonts w:ascii="Times New Roman" w:hAnsi="Times New Roman" w:cs="Times New Roman"/>
        </w:rPr>
        <w:t xml:space="preserve">ilość worków koloru niebieskiego – </w:t>
      </w:r>
      <w:r w:rsidRPr="0014467E">
        <w:rPr>
          <w:rFonts w:ascii="Times New Roman" w:hAnsi="Times New Roman" w:cs="Times New Roman"/>
        </w:rPr>
        <w:t>5 320</w:t>
      </w:r>
      <w:r w:rsidR="00C73D8F" w:rsidRPr="0014467E">
        <w:rPr>
          <w:rFonts w:ascii="Times New Roman" w:hAnsi="Times New Roman" w:cs="Times New Roman"/>
        </w:rPr>
        <w:t xml:space="preserve"> szt.; </w:t>
      </w:r>
    </w:p>
    <w:p w14:paraId="7A69FEC2" w14:textId="77777777" w:rsidR="0014467E" w:rsidRPr="0014467E" w:rsidRDefault="00C73D8F" w:rsidP="0014467E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ilość worków koloru żółtego – </w:t>
      </w:r>
      <w:r w:rsidR="0014467E" w:rsidRPr="0014467E">
        <w:rPr>
          <w:rFonts w:ascii="Times New Roman" w:hAnsi="Times New Roman" w:cs="Times New Roman"/>
        </w:rPr>
        <w:t>15 960</w:t>
      </w:r>
      <w:r w:rsidRPr="0014467E">
        <w:rPr>
          <w:rFonts w:ascii="Times New Roman" w:hAnsi="Times New Roman" w:cs="Times New Roman"/>
        </w:rPr>
        <w:t xml:space="preserve"> szt.;</w:t>
      </w:r>
    </w:p>
    <w:p w14:paraId="4F5F5A07" w14:textId="77777777" w:rsidR="005A30CB" w:rsidRPr="0014467E" w:rsidRDefault="00C73D8F" w:rsidP="0014467E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ilość worków koloru zielonego – </w:t>
      </w:r>
      <w:r w:rsidR="0014467E" w:rsidRPr="0014467E">
        <w:rPr>
          <w:rFonts w:ascii="Times New Roman" w:hAnsi="Times New Roman" w:cs="Times New Roman"/>
        </w:rPr>
        <w:t>7 980</w:t>
      </w:r>
      <w:r w:rsidRPr="0014467E">
        <w:rPr>
          <w:rFonts w:ascii="Times New Roman" w:hAnsi="Times New Roman" w:cs="Times New Roman"/>
        </w:rPr>
        <w:t xml:space="preserve"> szt. </w:t>
      </w:r>
    </w:p>
    <w:p w14:paraId="180D9AA2" w14:textId="77777777" w:rsidR="005A30CB" w:rsidRPr="0014467E" w:rsidRDefault="0014467E" w:rsidP="00131B89">
      <w:pPr>
        <w:ind w:left="0" w:firstLine="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5</w:t>
      </w:r>
      <w:r w:rsidR="00131B89" w:rsidRPr="0014467E">
        <w:rPr>
          <w:rFonts w:ascii="Times New Roman" w:hAnsi="Times New Roman" w:cs="Times New Roman"/>
        </w:rPr>
        <w:t xml:space="preserve">)   </w:t>
      </w:r>
      <w:r w:rsidR="00C73D8F" w:rsidRPr="0014467E">
        <w:rPr>
          <w:rFonts w:ascii="Times New Roman" w:hAnsi="Times New Roman" w:cs="Times New Roman"/>
        </w:rPr>
        <w:t xml:space="preserve">ilość worków koloru brązowego – </w:t>
      </w:r>
      <w:r w:rsidRPr="0014467E">
        <w:rPr>
          <w:rFonts w:ascii="Times New Roman" w:hAnsi="Times New Roman" w:cs="Times New Roman"/>
        </w:rPr>
        <w:t>7 980</w:t>
      </w:r>
      <w:r w:rsidR="00C73D8F" w:rsidRPr="0014467E">
        <w:rPr>
          <w:rFonts w:ascii="Times New Roman" w:hAnsi="Times New Roman" w:cs="Times New Roman"/>
        </w:rPr>
        <w:t xml:space="preserve"> szt. </w:t>
      </w:r>
    </w:p>
    <w:p w14:paraId="5CF1F564" w14:textId="77777777" w:rsidR="005A30CB" w:rsidRPr="0014467E" w:rsidRDefault="0014467E" w:rsidP="00131B89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6</w:t>
      </w:r>
      <w:r w:rsidR="00131B89" w:rsidRPr="0014467E">
        <w:rPr>
          <w:rFonts w:ascii="Times New Roman" w:hAnsi="Times New Roman" w:cs="Times New Roman"/>
        </w:rPr>
        <w:t xml:space="preserve">)   </w:t>
      </w:r>
      <w:r w:rsidR="00C73D8F" w:rsidRPr="0014467E">
        <w:rPr>
          <w:rFonts w:ascii="Times New Roman" w:hAnsi="Times New Roman" w:cs="Times New Roman"/>
        </w:rPr>
        <w:t xml:space="preserve">ilość worków koloru szarego – </w:t>
      </w:r>
      <w:r w:rsidRPr="0014467E">
        <w:rPr>
          <w:rFonts w:ascii="Times New Roman" w:hAnsi="Times New Roman" w:cs="Times New Roman"/>
        </w:rPr>
        <w:t>5 320</w:t>
      </w:r>
      <w:r w:rsidR="00C73D8F" w:rsidRPr="0014467E">
        <w:rPr>
          <w:rFonts w:ascii="Times New Roman" w:hAnsi="Times New Roman" w:cs="Times New Roman"/>
        </w:rPr>
        <w:t xml:space="preserve"> szt. </w:t>
      </w:r>
    </w:p>
    <w:p w14:paraId="495FF48A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01352B9A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  <w:b/>
        </w:rPr>
      </w:pPr>
      <w:r w:rsidRPr="0014467E">
        <w:rPr>
          <w:rFonts w:ascii="Times New Roman" w:hAnsi="Times New Roman" w:cs="Times New Roman"/>
          <w:b/>
          <w:u w:val="single" w:color="000000"/>
        </w:rPr>
        <w:t>Og</w:t>
      </w:r>
      <w:r w:rsidR="00270EBC">
        <w:rPr>
          <w:rFonts w:ascii="Times New Roman" w:hAnsi="Times New Roman" w:cs="Times New Roman"/>
          <w:b/>
          <w:u w:val="single" w:color="000000"/>
        </w:rPr>
        <w:t>ólna charakterystyka Gminy Milejczyce</w:t>
      </w:r>
      <w:r w:rsidRPr="0014467E">
        <w:rPr>
          <w:rFonts w:ascii="Times New Roman" w:hAnsi="Times New Roman" w:cs="Times New Roman"/>
          <w:b/>
          <w:u w:val="single" w:color="000000"/>
        </w:rPr>
        <w:t xml:space="preserve"> w kontekście odbioru i zagospodarowania odpadów</w:t>
      </w:r>
      <w:r w:rsidRPr="0014467E">
        <w:rPr>
          <w:rFonts w:ascii="Times New Roman" w:hAnsi="Times New Roman" w:cs="Times New Roman"/>
          <w:b/>
        </w:rPr>
        <w:t xml:space="preserve"> </w:t>
      </w:r>
      <w:r w:rsidRPr="0014467E">
        <w:rPr>
          <w:rFonts w:ascii="Times New Roman" w:hAnsi="Times New Roman" w:cs="Times New Roman"/>
          <w:b/>
          <w:u w:val="single" w:color="000000"/>
        </w:rPr>
        <w:t>komunalnych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6FD661C6" w14:textId="77777777" w:rsidR="0014467E" w:rsidRPr="0014467E" w:rsidRDefault="0014467E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1. Odpady komunalne będą odbierane z terenu Gminy Milejczyce, na której położonych jest 850 gospodarstw domowych, zamieszkałych stale i czasowo przez ok. 1853 osób (stan na 31.12.2019 r.</w:t>
      </w:r>
      <w:r w:rsidR="00C956B3">
        <w:rPr>
          <w:rFonts w:ascii="Times New Roman" w:hAnsi="Times New Roman" w:cs="Times New Roman"/>
        </w:rPr>
        <w:t>)</w:t>
      </w:r>
      <w:r w:rsidRPr="0014467E">
        <w:rPr>
          <w:rFonts w:ascii="Times New Roman" w:hAnsi="Times New Roman" w:cs="Times New Roman"/>
        </w:rPr>
        <w:t xml:space="preserve"> na podstawie złożonych deklaracji), na terenie 23 miejscowości wraz z zabudową kolonijną. Powierzchnia Gminy Milejczyce wynosi 15179 ha.</w:t>
      </w:r>
    </w:p>
    <w:p w14:paraId="0E71D6EE" w14:textId="77777777" w:rsidR="0014467E" w:rsidRPr="0014467E" w:rsidRDefault="0014467E" w:rsidP="0014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67E">
        <w:rPr>
          <w:rFonts w:ascii="Times New Roman" w:hAnsi="Times New Roman" w:cs="Times New Roman"/>
          <w:sz w:val="20"/>
          <w:szCs w:val="20"/>
        </w:rPr>
        <w:t>2. Wykaz miejscowości, które wchodzą w skład gminy objętej przedmiotem zamówienia.</w:t>
      </w:r>
    </w:p>
    <w:tbl>
      <w:tblPr>
        <w:tblW w:w="910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33"/>
        <w:gridCol w:w="1203"/>
        <w:gridCol w:w="1346"/>
        <w:gridCol w:w="6025"/>
      </w:tblGrid>
      <w:tr w:rsidR="0014467E" w:rsidRPr="0014467E" w14:paraId="5274F818" w14:textId="77777777" w:rsidTr="001446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4F19FD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A4DB39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7AEB28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9C2204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D1CE0B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 miejscowości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A46A1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D43EAA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Nazwy miejscowości</w:t>
            </w:r>
          </w:p>
        </w:tc>
      </w:tr>
      <w:tr w:rsidR="0014467E" w:rsidRPr="0014467E" w14:paraId="46B6B37A" w14:textId="77777777" w:rsidTr="0014467E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5E7FC4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587440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705A0B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B4AF0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14467E" w:rsidRPr="0014467E" w14:paraId="5E6E2765" w14:textId="77777777" w:rsidTr="0014467E">
        <w:trPr>
          <w:trHeight w:val="1223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14:paraId="6A102470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2C3B8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A2B13F4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A954A1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Gmina Milejczyce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282067ED" w14:textId="77777777" w:rsidR="0014467E" w:rsidRPr="0014467E" w:rsidRDefault="0014467E" w:rsidP="006F417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FB4DA" w14:textId="77777777" w:rsidR="0014467E" w:rsidRPr="0014467E" w:rsidRDefault="0014467E" w:rsidP="006F417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1384" w14:textId="77777777" w:rsidR="0014467E" w:rsidRPr="0014467E" w:rsidRDefault="0014467E" w:rsidP="006F417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sz w:val="20"/>
                <w:szCs w:val="20"/>
              </w:rPr>
              <w:t>Biełki, Borowiki, Chańki, Kościukowicze, Klimkowicze, Choroszczewo, Choroszczewo-Kolonia, Grabarka, Lewosze, Lubiejki, Miedwieżyki, Mikulicze, Milejczyce (sołectwa: Milejczyce I i Milejczyce II), Nowosiółki, Pokaniewo, Pokaniewo-Kolonia, Rogacze, Sobiatyno, Wałki</w:t>
            </w:r>
          </w:p>
          <w:p w14:paraId="369BA6C4" w14:textId="77777777" w:rsidR="0014467E" w:rsidRPr="0014467E" w:rsidRDefault="0014467E" w:rsidP="006F417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Pozostałe miejscowości</w:t>
            </w:r>
          </w:p>
          <w:p w14:paraId="0C5971C4" w14:textId="77777777" w:rsidR="0014467E" w:rsidRPr="0014467E" w:rsidRDefault="00A94061" w:rsidP="006F417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14467E" w:rsidRPr="0014467E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Gołubowszczyzna, Jałtuszczyki, Osinki</w:t>
              </w:r>
            </w:hyperlink>
          </w:p>
        </w:tc>
      </w:tr>
    </w:tbl>
    <w:p w14:paraId="42EA3A90" w14:textId="77777777" w:rsidR="0014467E" w:rsidRPr="0014467E" w:rsidRDefault="0014467E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</w:p>
    <w:p w14:paraId="2ED57D3B" w14:textId="77777777" w:rsidR="005A30CB" w:rsidRPr="0014467E" w:rsidRDefault="0014467E" w:rsidP="00144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73D8F" w:rsidRPr="0014467E">
        <w:rPr>
          <w:rFonts w:ascii="Times New Roman" w:hAnsi="Times New Roman" w:cs="Times New Roman"/>
        </w:rPr>
        <w:t xml:space="preserve">Szacunkowa liczba nieruchomości, </w:t>
      </w:r>
      <w:r w:rsidR="00C956B3">
        <w:rPr>
          <w:rFonts w:ascii="Times New Roman" w:hAnsi="Times New Roman" w:cs="Times New Roman"/>
        </w:rPr>
        <w:t>z których będą odbierane odpady komunalne wynosi około</w:t>
      </w:r>
      <w:r w:rsidR="00C73D8F" w:rsidRPr="00144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665</w:t>
      </w:r>
      <w:r w:rsidR="00C73D8F" w:rsidRPr="0014467E">
        <w:rPr>
          <w:rFonts w:ascii="Times New Roman" w:hAnsi="Times New Roman" w:cs="Times New Roman"/>
          <w:b/>
        </w:rPr>
        <w:t xml:space="preserve"> szt</w:t>
      </w:r>
      <w:r>
        <w:rPr>
          <w:rFonts w:ascii="Times New Roman" w:hAnsi="Times New Roman" w:cs="Times New Roman"/>
        </w:rPr>
        <w:t>.</w:t>
      </w:r>
      <w:r w:rsidR="00C73D8F" w:rsidRPr="0014467E">
        <w:rPr>
          <w:rFonts w:ascii="Times New Roman" w:hAnsi="Times New Roman" w:cs="Times New Roman"/>
        </w:rPr>
        <w:t xml:space="preserve"> </w:t>
      </w:r>
    </w:p>
    <w:p w14:paraId="4F320EE2" w14:textId="77777777" w:rsidR="005A30CB" w:rsidRPr="0014467E" w:rsidRDefault="0014467E" w:rsidP="00144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73D8F" w:rsidRPr="0014467E">
        <w:rPr>
          <w:rFonts w:ascii="Times New Roman" w:hAnsi="Times New Roman" w:cs="Times New Roman"/>
        </w:rPr>
        <w:t xml:space="preserve">W ciągu </w:t>
      </w:r>
      <w:r>
        <w:rPr>
          <w:rFonts w:ascii="Times New Roman" w:hAnsi="Times New Roman" w:cs="Times New Roman"/>
        </w:rPr>
        <w:t xml:space="preserve">I, II i III kwartału </w:t>
      </w:r>
      <w:r w:rsidR="00C73D8F" w:rsidRPr="0014467E">
        <w:rPr>
          <w:rFonts w:ascii="Times New Roman" w:hAnsi="Times New Roman" w:cs="Times New Roman"/>
        </w:rPr>
        <w:t xml:space="preserve">2019 r. na terenie gminy zostały odebrane od mieszkańców następujące ilości odpadów: </w:t>
      </w:r>
    </w:p>
    <w:p w14:paraId="4E71D4C2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zmieszane: </w:t>
      </w:r>
      <w:r w:rsidRPr="0014467E">
        <w:rPr>
          <w:rFonts w:ascii="Times New Roman" w:hAnsi="Times New Roman" w:cs="Times New Roman"/>
          <w:b/>
        </w:rPr>
        <w:t xml:space="preserve"> </w:t>
      </w:r>
      <w:r w:rsidR="0014467E">
        <w:rPr>
          <w:rFonts w:ascii="Times New Roman" w:hAnsi="Times New Roman" w:cs="Times New Roman"/>
          <w:b/>
        </w:rPr>
        <w:t>114,4</w:t>
      </w:r>
      <w:r w:rsidRPr="0014467E">
        <w:rPr>
          <w:rFonts w:ascii="Times New Roman" w:hAnsi="Times New Roman" w:cs="Times New Roman"/>
          <w:b/>
        </w:rPr>
        <w:t xml:space="preserve"> Mg </w:t>
      </w:r>
    </w:p>
    <w:p w14:paraId="7FFBFC73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zmieszane odpady opakowaniowe </w:t>
      </w:r>
      <w:r w:rsidR="0014467E">
        <w:rPr>
          <w:rFonts w:ascii="Times New Roman" w:hAnsi="Times New Roman" w:cs="Times New Roman"/>
          <w:b/>
        </w:rPr>
        <w:t>21,4</w:t>
      </w:r>
      <w:r w:rsidRPr="0014467E">
        <w:rPr>
          <w:rFonts w:ascii="Times New Roman" w:hAnsi="Times New Roman" w:cs="Times New Roman"/>
          <w:b/>
        </w:rPr>
        <w:t xml:space="preserve"> Mg </w:t>
      </w:r>
    </w:p>
    <w:p w14:paraId="0110D027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ulegające biodegradacji: </w:t>
      </w:r>
      <w:r w:rsidR="0014467E">
        <w:rPr>
          <w:rFonts w:ascii="Times New Roman" w:hAnsi="Times New Roman" w:cs="Times New Roman"/>
          <w:b/>
        </w:rPr>
        <w:t>2,7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b/>
        </w:rPr>
        <w:t xml:space="preserve">Mg </w:t>
      </w:r>
    </w:p>
    <w:p w14:paraId="7D0E0BC1" w14:textId="77777777" w:rsidR="003B62C3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inne frakcje odbierane w sposób selektywny</w:t>
      </w:r>
      <w:r w:rsidR="003B62C3">
        <w:rPr>
          <w:rFonts w:ascii="Times New Roman" w:hAnsi="Times New Roman" w:cs="Times New Roman"/>
        </w:rPr>
        <w:t>:</w:t>
      </w:r>
    </w:p>
    <w:p w14:paraId="1EE5F609" w14:textId="77777777" w:rsidR="003B62C3" w:rsidRDefault="00270EBC" w:rsidP="003B62C3">
      <w:pPr>
        <w:ind w:left="10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*opakowania z papieru 3,6</w:t>
      </w:r>
      <w:r w:rsidR="003B62C3">
        <w:rPr>
          <w:rFonts w:ascii="Times New Roman" w:hAnsi="Times New Roman" w:cs="Times New Roman"/>
        </w:rPr>
        <w:t xml:space="preserve">9 </w:t>
      </w:r>
      <w:r w:rsidR="003B62C3" w:rsidRPr="003B62C3">
        <w:rPr>
          <w:rFonts w:ascii="Times New Roman" w:hAnsi="Times New Roman" w:cs="Times New Roman"/>
          <w:b/>
        </w:rPr>
        <w:t>Mg</w:t>
      </w:r>
    </w:p>
    <w:p w14:paraId="771C6D24" w14:textId="77777777" w:rsidR="005A30CB" w:rsidRPr="0014467E" w:rsidRDefault="003B62C3" w:rsidP="003B62C3">
      <w:pPr>
        <w:ind w:left="10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*opakowania szklane i szkło: 16,2 </w:t>
      </w:r>
      <w:r w:rsidRPr="003B62C3">
        <w:rPr>
          <w:rFonts w:ascii="Times New Roman" w:hAnsi="Times New Roman" w:cs="Times New Roman"/>
          <w:b/>
        </w:rPr>
        <w:t>Mg</w:t>
      </w:r>
      <w:r w:rsidR="00C73D8F" w:rsidRPr="0014467E">
        <w:rPr>
          <w:rFonts w:ascii="Times New Roman" w:hAnsi="Times New Roman" w:cs="Times New Roman"/>
          <w:b/>
        </w:rPr>
        <w:t xml:space="preserve"> </w:t>
      </w:r>
    </w:p>
    <w:p w14:paraId="1893EEEC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zużyte urządzenia elektryczne i elektroniczne</w:t>
      </w:r>
      <w:r w:rsidRPr="003B62C3">
        <w:rPr>
          <w:rFonts w:ascii="Times New Roman" w:hAnsi="Times New Roman" w:cs="Times New Roman"/>
        </w:rPr>
        <w:t>:</w:t>
      </w:r>
      <w:r w:rsidRPr="003B62C3">
        <w:rPr>
          <w:rFonts w:ascii="Times New Roman" w:hAnsi="Times New Roman" w:cs="Times New Roman"/>
          <w:b/>
        </w:rPr>
        <w:t xml:space="preserve"> </w:t>
      </w:r>
      <w:r w:rsidR="003B62C3" w:rsidRPr="003B62C3">
        <w:rPr>
          <w:rFonts w:ascii="Times New Roman" w:hAnsi="Times New Roman" w:cs="Times New Roman"/>
          <w:b/>
        </w:rPr>
        <w:t>0,4</w:t>
      </w:r>
      <w:r w:rsidRPr="003B62C3">
        <w:rPr>
          <w:rFonts w:ascii="Times New Roman" w:hAnsi="Times New Roman" w:cs="Times New Roman"/>
          <w:b/>
        </w:rPr>
        <w:t xml:space="preserve"> Mg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7E419C7C" w14:textId="77777777" w:rsidR="005A30CB" w:rsidRPr="0014467E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odpady wielkogabarytowe: </w:t>
      </w:r>
      <w:r w:rsidR="003B62C3">
        <w:rPr>
          <w:rFonts w:ascii="Times New Roman" w:hAnsi="Times New Roman" w:cs="Times New Roman"/>
          <w:b/>
        </w:rPr>
        <w:t>14,66</w:t>
      </w:r>
      <w:r w:rsidRPr="0014467E">
        <w:rPr>
          <w:rFonts w:ascii="Times New Roman" w:hAnsi="Times New Roman" w:cs="Times New Roman"/>
          <w:b/>
        </w:rPr>
        <w:t xml:space="preserve"> Mg </w:t>
      </w:r>
    </w:p>
    <w:p w14:paraId="361D4F90" w14:textId="77777777" w:rsidR="005A30CB" w:rsidRPr="00270EBC" w:rsidRDefault="00C73D8F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zużyte opony</w:t>
      </w:r>
      <w:r w:rsidR="00270EBC">
        <w:rPr>
          <w:rFonts w:ascii="Times New Roman" w:hAnsi="Times New Roman" w:cs="Times New Roman"/>
        </w:rPr>
        <w:t>:</w:t>
      </w:r>
      <w:r w:rsidRPr="0014467E">
        <w:rPr>
          <w:rFonts w:ascii="Times New Roman" w:hAnsi="Times New Roman" w:cs="Times New Roman"/>
        </w:rPr>
        <w:t xml:space="preserve"> </w:t>
      </w:r>
      <w:r w:rsidR="003B62C3">
        <w:rPr>
          <w:rFonts w:ascii="Times New Roman" w:hAnsi="Times New Roman" w:cs="Times New Roman"/>
          <w:b/>
        </w:rPr>
        <w:t>1,4</w:t>
      </w:r>
      <w:r w:rsidRPr="0014467E">
        <w:rPr>
          <w:rFonts w:ascii="Times New Roman" w:hAnsi="Times New Roman" w:cs="Times New Roman"/>
        </w:rPr>
        <w:t xml:space="preserve"> </w:t>
      </w:r>
      <w:r w:rsidRPr="0014467E">
        <w:rPr>
          <w:rFonts w:ascii="Times New Roman" w:hAnsi="Times New Roman" w:cs="Times New Roman"/>
          <w:b/>
        </w:rPr>
        <w:t xml:space="preserve">Mg </w:t>
      </w:r>
    </w:p>
    <w:p w14:paraId="1D820D5F" w14:textId="77777777" w:rsidR="00270EBC" w:rsidRPr="00270EBC" w:rsidRDefault="00270EBC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 w:rsidRPr="00270EBC">
        <w:rPr>
          <w:rFonts w:ascii="Times New Roman" w:hAnsi="Times New Roman" w:cs="Times New Roman"/>
        </w:rPr>
        <w:t>popiół:</w:t>
      </w:r>
      <w:r>
        <w:rPr>
          <w:rFonts w:ascii="Times New Roman" w:hAnsi="Times New Roman" w:cs="Times New Roman"/>
          <w:b/>
        </w:rPr>
        <w:t xml:space="preserve"> 1,60 Mg</w:t>
      </w:r>
    </w:p>
    <w:p w14:paraId="2147C8FC" w14:textId="77777777" w:rsidR="00270EBC" w:rsidRPr="0014467E" w:rsidRDefault="00270EBC">
      <w:pPr>
        <w:numPr>
          <w:ilvl w:val="2"/>
          <w:numId w:val="9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odpady z budów i remontów: 13,8 Mg</w:t>
      </w:r>
    </w:p>
    <w:p w14:paraId="59F62C5C" w14:textId="77777777" w:rsidR="005A30CB" w:rsidRPr="0014467E" w:rsidRDefault="005A30C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410A3D5" w14:textId="77777777" w:rsidR="005A30CB" w:rsidRPr="0014467E" w:rsidRDefault="005A30C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1D69F720" w14:textId="77777777" w:rsidR="005A30CB" w:rsidRPr="0014467E" w:rsidRDefault="00C73D8F">
      <w:pPr>
        <w:spacing w:after="51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 xml:space="preserve">Standard sanitarny wykonywania usług oraz ochrony środowiska 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053A4AD0" w14:textId="77777777" w:rsidR="005A30CB" w:rsidRPr="0014467E" w:rsidRDefault="00C73D8F">
      <w:pPr>
        <w:numPr>
          <w:ilvl w:val="1"/>
          <w:numId w:val="10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wykonawca zobowiązany jest wykonywać przedmiot zamówienia zgodnie z powszechnie obowiązującymi przepisami prawa, a w szczególności przepisami prawa ochrony środowiska, ustawy o utrzymaniu czystości i porządku w gminach, uchwały w sprawie szczegółowego sposobu i zakresu świadczenia usług w zakresie odbierania odpadów komunalnych od właścicieli nieruchomości i zagospodarowania tych odpadów, ustawy o odpadach i przepisów wykonawczych w tym zakresie, obowiązującego w okresie wykonywania umowy Regulaminu utrzymania czystości i</w:t>
      </w:r>
      <w:r w:rsidR="003B62C3">
        <w:rPr>
          <w:rFonts w:ascii="Times New Roman" w:hAnsi="Times New Roman" w:cs="Times New Roman"/>
        </w:rPr>
        <w:t xml:space="preserve"> porządku na terenie gminy Milejczyce</w:t>
      </w:r>
      <w:r w:rsidRPr="0014467E">
        <w:rPr>
          <w:rFonts w:ascii="Times New Roman" w:hAnsi="Times New Roman" w:cs="Times New Roman"/>
        </w:rPr>
        <w:t xml:space="preserve"> oraz przepisów sanitarnych; </w:t>
      </w:r>
    </w:p>
    <w:p w14:paraId="2854CC47" w14:textId="77777777" w:rsidR="005A30CB" w:rsidRPr="0014467E" w:rsidRDefault="00C73D8F">
      <w:pPr>
        <w:numPr>
          <w:ilvl w:val="1"/>
          <w:numId w:val="10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zobowiązany jest do odbierania odpadów komunalnych w sposób zapewniający utrzymanie odpowiedniego stanu sanitarnego, w szczególności do :  </w:t>
      </w:r>
    </w:p>
    <w:p w14:paraId="582D9AE8" w14:textId="77777777" w:rsidR="005A30CB" w:rsidRPr="0014467E" w:rsidRDefault="00C73D8F">
      <w:pPr>
        <w:numPr>
          <w:ilvl w:val="3"/>
          <w:numId w:val="7"/>
        </w:numPr>
        <w:spacing w:after="33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zapobiegania wysypywaniu się odpadów z worków i pojemników podczas dokonywania odbioru odpadów,  </w:t>
      </w:r>
    </w:p>
    <w:p w14:paraId="689C8B53" w14:textId="77777777" w:rsidR="005A30CB" w:rsidRPr="0014467E" w:rsidRDefault="00C73D8F">
      <w:pPr>
        <w:numPr>
          <w:ilvl w:val="3"/>
          <w:numId w:val="7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odbierania odpadów z miejsc ich wystawienia na terenie nieruchomości i uprzątnięcia terenu w miejscu wystawienia worków i pojemników z odpadami komunalnymi w </w:t>
      </w:r>
      <w:r w:rsidRPr="0014467E">
        <w:rPr>
          <w:rFonts w:ascii="Times New Roman" w:hAnsi="Times New Roman" w:cs="Times New Roman"/>
        </w:rPr>
        <w:lastRenderedPageBreak/>
        <w:t xml:space="preserve">przypadku jego zanieczyszczenia wynikającego z przepełnienia worka lub pojemnika lub ich uszkodzenia. Wykonawca zobowiązuje się do odbioru z miejsc wystawienia worków i pojemników ewentualnych rozsypanych oraz luźnych odpadów (np. odpady rozrzucone przez zwierzęta). </w:t>
      </w:r>
    </w:p>
    <w:p w14:paraId="5899CF36" w14:textId="77777777" w:rsidR="005A30CB" w:rsidRPr="0014467E" w:rsidRDefault="00C73D8F">
      <w:pPr>
        <w:spacing w:after="34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1FAF1F37" w14:textId="77777777" w:rsidR="005A30CB" w:rsidRPr="0014467E" w:rsidRDefault="00C73D8F">
      <w:pPr>
        <w:spacing w:after="39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 xml:space="preserve">Obowiązek prowadzenia dokumentacji związanej z działalnością objętą zamówieniem. 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1C4D373B" w14:textId="77777777" w:rsidR="005A30CB" w:rsidRPr="003B62C3" w:rsidRDefault="00C73D8F" w:rsidP="003B62C3">
      <w:pPr>
        <w:numPr>
          <w:ilvl w:val="1"/>
          <w:numId w:val="6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wykonawca jest zobowiązany do przekazywania Zamawiającemu miesięcznych raportów w formie pisemnej zawierających informacje o ilości odebranych odpadów komunalnych (pozostałości po selektywnie zebranych odpadach komunalnych tj. niesegregowanych (zmieszane) odpadach komunalnych i segregowanych</w:t>
      </w:r>
      <w:r w:rsidR="003B62C3">
        <w:rPr>
          <w:rFonts w:ascii="Times New Roman" w:hAnsi="Times New Roman" w:cs="Times New Roman"/>
        </w:rPr>
        <w:t xml:space="preserve"> odpadach komunalnych) z terenu </w:t>
      </w:r>
      <w:r w:rsidRPr="003B62C3">
        <w:rPr>
          <w:rFonts w:ascii="Times New Roman" w:hAnsi="Times New Roman" w:cs="Times New Roman"/>
        </w:rPr>
        <w:t xml:space="preserve">Gminy </w:t>
      </w:r>
      <w:r w:rsidR="003B62C3" w:rsidRPr="003B62C3">
        <w:rPr>
          <w:rFonts w:ascii="Times New Roman" w:hAnsi="Times New Roman" w:cs="Times New Roman"/>
        </w:rPr>
        <w:t>Milejczyce</w:t>
      </w:r>
      <w:r w:rsidRPr="003B62C3">
        <w:rPr>
          <w:rFonts w:ascii="Times New Roman" w:hAnsi="Times New Roman" w:cs="Times New Roman"/>
        </w:rPr>
        <w:t xml:space="preserve"> w [Mg] oraz o sposobach i miejscach zagospodarowania tych odpadów oraz kserokopii kart przekazania odpadów z terenu Gminy </w:t>
      </w:r>
      <w:r w:rsidR="003B62C3">
        <w:rPr>
          <w:rFonts w:ascii="Times New Roman" w:hAnsi="Times New Roman" w:cs="Times New Roman"/>
        </w:rPr>
        <w:t>Milejczyce</w:t>
      </w:r>
      <w:r w:rsidRPr="003B62C3">
        <w:rPr>
          <w:rFonts w:ascii="Times New Roman" w:hAnsi="Times New Roman" w:cs="Times New Roman"/>
        </w:rPr>
        <w:t xml:space="preserve"> sporządzonych zgodnie z obowiązującymi przepisami. Prawidłowo sporządzony Raport miesięczny i kserokopie kart przekazania odpadów z terenu Gminy </w:t>
      </w:r>
      <w:r w:rsidR="003B62C3">
        <w:rPr>
          <w:rFonts w:ascii="Times New Roman" w:hAnsi="Times New Roman" w:cs="Times New Roman"/>
        </w:rPr>
        <w:t>Milejczyce</w:t>
      </w:r>
      <w:r w:rsidRPr="003B62C3">
        <w:rPr>
          <w:rFonts w:ascii="Times New Roman" w:hAnsi="Times New Roman" w:cs="Times New Roman"/>
        </w:rPr>
        <w:t xml:space="preserve"> będą podstawą do wystawienia faktury za wykonanie usługi; </w:t>
      </w:r>
    </w:p>
    <w:p w14:paraId="594C9964" w14:textId="77777777" w:rsidR="005A30CB" w:rsidRPr="0014467E" w:rsidRDefault="00C73D8F">
      <w:pPr>
        <w:numPr>
          <w:ilvl w:val="1"/>
          <w:numId w:val="6"/>
        </w:numPr>
        <w:spacing w:after="32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jest zobowiązany do bieżącego przekazywania adresów nieruchomości, na których zamieszkują mieszkańcy, a nie ujętych w bazie prowadzonej przez Zamawiającego. Informacje te Wykonawca przekazuje Zamawiającemu pisemnie; </w:t>
      </w:r>
    </w:p>
    <w:p w14:paraId="6AA56BB0" w14:textId="77777777" w:rsidR="005A30CB" w:rsidRPr="0014467E" w:rsidRDefault="00C73D8F">
      <w:pPr>
        <w:numPr>
          <w:ilvl w:val="1"/>
          <w:numId w:val="6"/>
        </w:numPr>
        <w:spacing w:after="36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będzie zobowiązany sporządzać i przekazywać sprawozdania, o których mowa w art. 9n w terminach i na zasadach określonych w ustawie o utrzymaniu czystości i porządku w gminach oraz w ustawie o odpadach, a w przypadku zmiany przepisów zgodnie z nowo obowiązującymi przepisami; </w:t>
      </w:r>
    </w:p>
    <w:p w14:paraId="67214163" w14:textId="77777777" w:rsidR="005A30CB" w:rsidRPr="0014467E" w:rsidRDefault="00C73D8F">
      <w:pPr>
        <w:numPr>
          <w:ilvl w:val="1"/>
          <w:numId w:val="6"/>
        </w:numPr>
        <w:spacing w:after="35"/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wykonawcę zobowiązuje się do przedłożenia informacji o odpadach, o której mowa w art. 9oa ustawy o utrzymaniu czystości i porządku w gminach (tekst jednolity Dz. U. z 2018 r., poz.1454 ze zm.); </w:t>
      </w:r>
    </w:p>
    <w:p w14:paraId="01D655E0" w14:textId="77777777" w:rsidR="005A30CB" w:rsidRPr="0014467E" w:rsidRDefault="00C73D8F">
      <w:pPr>
        <w:numPr>
          <w:ilvl w:val="1"/>
          <w:numId w:val="6"/>
        </w:numPr>
        <w:ind w:hanging="360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na żądanie Zamawiającego powinien okazać wszelkie dokumenty potwierdzające wykonywanie przedmiotu umowy zgodnie z określonymi przez Zamawiającego wymaganiami i przepisami prawa.  </w:t>
      </w:r>
    </w:p>
    <w:p w14:paraId="16A91CDD" w14:textId="77777777" w:rsidR="005A30CB" w:rsidRPr="0014467E" w:rsidRDefault="00C73D8F">
      <w:pPr>
        <w:spacing w:after="8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70C4FD63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Szczegółowy sposób postępowania w przypadku stwierdzenia nieselektywnego zbieran</w:t>
      </w:r>
      <w:r w:rsidRPr="00FC1DBA">
        <w:rPr>
          <w:rFonts w:ascii="Times New Roman" w:hAnsi="Times New Roman" w:cs="Times New Roman"/>
          <w:b/>
          <w:u w:val="single"/>
        </w:rPr>
        <w:t xml:space="preserve">ia </w:t>
      </w:r>
      <w:r w:rsidRPr="0014467E">
        <w:rPr>
          <w:rFonts w:ascii="Times New Roman" w:hAnsi="Times New Roman" w:cs="Times New Roman"/>
          <w:b/>
          <w:u w:val="single" w:color="000000"/>
        </w:rPr>
        <w:t xml:space="preserve">odpadów: 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5039AB29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zobowiązany będzie do monitorowania obowiązku ciążącego na właścicielu nieruchomości w zakresie selektywnego zbierania odpadów komunalnych. W przypadku stwierdzenia podczas odbioru odpadów, że właściciel nieruchomości nie wywiązuje się z obowiązku w zakresie segregacji odpadów, wykonawca przyjmie je jako niesegregowane (zmieszane) odpady komunalne i zobowiązany będzie w terminie 4 dni roboczych od dnia zaistnienia opisanej powyżej sytuacji do pisemnego i drogą elektroniczną poinformowania Zamawiającego o nie wywiązaniu się z obowiązków segregacji odpadów przez właściciela nieruchomości. Do informacji Wykonawca zobowiązany będzie załączyć dokumentację fotograficzną i protokół z zaistnienia takiego zdarzenia. Z dokumentacji musi jednoznacznie wynikać, jakiej dotyczy nieruchomości, w jakim dniu doszło do ustalenia ww. zdarzenia. </w:t>
      </w:r>
    </w:p>
    <w:p w14:paraId="4F6828D3" w14:textId="77777777" w:rsidR="005A30CB" w:rsidRPr="0014467E" w:rsidRDefault="00C73D8F">
      <w:pPr>
        <w:spacing w:after="15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69F2F3D4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 xml:space="preserve">Szczegółowe wymagania stawiane przedsiębiorcom odbierającym odpady komunalne </w:t>
      </w:r>
      <w:r w:rsidRPr="00FC1DBA">
        <w:rPr>
          <w:rFonts w:ascii="Times New Roman" w:hAnsi="Times New Roman" w:cs="Times New Roman"/>
          <w:b/>
          <w:u w:val="single"/>
        </w:rPr>
        <w:t>od właścicieli</w:t>
      </w:r>
      <w:r w:rsidRPr="0014467E">
        <w:rPr>
          <w:rFonts w:ascii="Times New Roman" w:hAnsi="Times New Roman" w:cs="Times New Roman"/>
          <w:b/>
          <w:u w:val="single" w:color="000000"/>
        </w:rPr>
        <w:t xml:space="preserve"> nieruchomości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2880E94E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</w:t>
      </w:r>
      <w:r w:rsidR="00FC1DBA">
        <w:rPr>
          <w:rFonts w:ascii="Times New Roman" w:hAnsi="Times New Roman" w:cs="Times New Roman"/>
        </w:rPr>
        <w:t>zapewni</w:t>
      </w:r>
      <w:r w:rsidRPr="0014467E">
        <w:rPr>
          <w:rFonts w:ascii="Times New Roman" w:hAnsi="Times New Roman" w:cs="Times New Roman"/>
        </w:rPr>
        <w:t xml:space="preserve"> dodatkowo (ponad ilości podane w niniejszym opisie), </w:t>
      </w:r>
      <w:r w:rsidRPr="0014467E">
        <w:rPr>
          <w:rFonts w:ascii="Times New Roman" w:hAnsi="Times New Roman" w:cs="Times New Roman"/>
          <w:b/>
        </w:rPr>
        <w:t>20 szt</w:t>
      </w:r>
      <w:r w:rsidRPr="0014467E">
        <w:rPr>
          <w:rFonts w:ascii="Times New Roman" w:hAnsi="Times New Roman" w:cs="Times New Roman"/>
        </w:rPr>
        <w:t xml:space="preserve">. pojemników o pojemności 120 l i 20 kompletów worków, które będą stanowiły rezerwę zamawiającego w przypadku konieczności niezwłocznego wyposażenia w urządzenia nieruchomości zamieszkałych sezonowo lub nieujętych w wykazie przekazanym wykonawcy; </w:t>
      </w:r>
    </w:p>
    <w:p w14:paraId="74830E47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zamawiający dopuszcza możliwość wyposażenia nieruchomości w 2 pojemniki o poj. 120 l zamiast w pojemnik o poj. 240, po wcześniejszym uzyskaniu przez wykonawcę pisemnej zgody Zamawiającego na zmianę rodzaju pojemników; </w:t>
      </w:r>
    </w:p>
    <w:p w14:paraId="62C7BBCB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podane ilości nieruchomości, z których będą odbierane odpady oraz ilości pojemników i worków są orientacyjne. zamawiający zastrzega sobie prawo ich zmiany w trakcie obowiązywania umowy bez zmiany warunków wynagrodzenia; </w:t>
      </w:r>
    </w:p>
    <w:p w14:paraId="237C3A48" w14:textId="77777777" w:rsidR="005A30CB" w:rsidRPr="00FC1DBA" w:rsidRDefault="00C73D8F" w:rsidP="00FC1DBA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 terminie 3 dni od dnia podpisania umowy zamawiający przekaże wykonawcy ostateczny wykaz nieruchomości wraz z informacją o liczbie pojemników</w:t>
      </w:r>
      <w:r w:rsidR="008968AE">
        <w:rPr>
          <w:rFonts w:ascii="Times New Roman" w:hAnsi="Times New Roman" w:cs="Times New Roman"/>
        </w:rPr>
        <w:t>, w które należy je wyposażyć. W p</w:t>
      </w:r>
      <w:r w:rsidRPr="0014467E">
        <w:rPr>
          <w:rFonts w:ascii="Times New Roman" w:hAnsi="Times New Roman" w:cs="Times New Roman"/>
        </w:rPr>
        <w:t xml:space="preserve">rzypadku zadeklarowania przez właściciela nieruchomości kompostowania bioodpadów (w tym odpadów </w:t>
      </w:r>
      <w:r w:rsidRPr="0014467E">
        <w:rPr>
          <w:rFonts w:ascii="Times New Roman" w:hAnsi="Times New Roman" w:cs="Times New Roman"/>
        </w:rPr>
        <w:lastRenderedPageBreak/>
        <w:t xml:space="preserve">zielonych), zamawiający niezwłocznie </w:t>
      </w:r>
      <w:r w:rsidRPr="00FC1DBA">
        <w:rPr>
          <w:rFonts w:ascii="Times New Roman" w:hAnsi="Times New Roman" w:cs="Times New Roman"/>
        </w:rPr>
        <w:t xml:space="preserve">powiadomi wykonawcę o złożeniu takiej informacji i poda adres nieruchomości; </w:t>
      </w:r>
    </w:p>
    <w:p w14:paraId="6FD4A655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trakcie realizacji umowy wykonawca zobowiązany będzie do wyposażenia nowych nieruchomości w odpowiednie pojemniki i worki zgodnie ze zgłoszeniem zamawiającego, w terminie 5 dni roboczych od dnia zgłoszenia; </w:t>
      </w:r>
    </w:p>
    <w:p w14:paraId="4BFE0456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przy odbiorze odpadów będzie dostarczał tyle worków ile odbierze worków z odpadami. </w:t>
      </w:r>
    </w:p>
    <w:p w14:paraId="6AF94203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odbiór odpadów komunalnych odbywać się będzie bez względu na warunki pogodowe; </w:t>
      </w:r>
    </w:p>
    <w:p w14:paraId="77666712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usługa będzie wykonywana w dni robocze w godzinach od 7:00 do 20:00; </w:t>
      </w:r>
    </w:p>
    <w:p w14:paraId="2E8D12A7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załadunek jak i transport odpadów będzie odbywał się za pomocą odpowiedniego sprzętu oraz środków transportu, które muszą być w dyspozycji Wykonawcy; </w:t>
      </w:r>
    </w:p>
    <w:p w14:paraId="751166E8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jest zobowiązany do odbierania odpadów komunalnych pojazdami przystosowanymi do odbierania poszczególnych frakcji odpadów, w sposób wykluczający mieszanie odpadów; </w:t>
      </w:r>
    </w:p>
    <w:p w14:paraId="37A5D51B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jest zobowiązany do odbierania odpadów komunalnych zgodnie z uzgodnionym z Zamawiającym harmonogramem; </w:t>
      </w:r>
    </w:p>
    <w:p w14:paraId="6FED4C57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wykonawcę obowiązuje zakaz mieszania selektywnie zebranych odpadów komunalnych z pozostałościami po selektywnej zbiórce tj. niesegregowane (zmieszane) odpady komunalne odbieranymi od właścicieli nieruchomości zamieszkałych oraz selektywnie zebranych odpadów różnych rodzajów ze sobą; </w:t>
      </w:r>
    </w:p>
    <w:p w14:paraId="7D969625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wykonawcę obowiązuje zakaz mieszania odpadów komunalnych odebranych od właścicieli nieruchomości za</w:t>
      </w:r>
      <w:r w:rsidR="00FC1DBA">
        <w:rPr>
          <w:rFonts w:ascii="Times New Roman" w:hAnsi="Times New Roman" w:cs="Times New Roman"/>
        </w:rPr>
        <w:t>mieszkałych z terenu Gminy Milejczyce</w:t>
      </w:r>
      <w:r w:rsidRPr="0014467E">
        <w:rPr>
          <w:rFonts w:ascii="Times New Roman" w:hAnsi="Times New Roman" w:cs="Times New Roman"/>
        </w:rPr>
        <w:t xml:space="preserve"> z odpadami zebranymi w innych gminach oraz z odpadami komunalnymi odebranymi od właścicieli nieruchomości niezamieszkałych na terenie Gminy </w:t>
      </w:r>
      <w:r w:rsidR="00FC1DBA">
        <w:rPr>
          <w:rFonts w:ascii="Times New Roman" w:hAnsi="Times New Roman" w:cs="Times New Roman"/>
        </w:rPr>
        <w:t>Milejczyce</w:t>
      </w:r>
      <w:r w:rsidRPr="0014467E">
        <w:rPr>
          <w:rFonts w:ascii="Times New Roman" w:hAnsi="Times New Roman" w:cs="Times New Roman"/>
        </w:rPr>
        <w:t xml:space="preserve">; </w:t>
      </w:r>
    </w:p>
    <w:p w14:paraId="150B030E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jest odpowiedzialny za zabezpieczenie przewożonych odpadów przed wysypaniem w trakcie transportu. W przypadku wysypania wykonawca zobowiązany jest do natychmiastowego uprzątnięcia odpadów oraz skutków ich wysypania (zabrudzeń, plam itp.); </w:t>
      </w:r>
    </w:p>
    <w:p w14:paraId="6280DC11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ponosi odpowiedzialność za zniszczenie lub uszkodzenie worków, pojemników do gromadzenia odpadów będących w dyspozycji właścicieli nieruchomości, powstałych w związku z realizacją przedmiotu umowy z przyczyn leżących po stronie wykonawcy; </w:t>
      </w:r>
    </w:p>
    <w:p w14:paraId="048769EC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zobowiązany jest do rozpatrzenia reklamacji w przypadku zgłoszenia przez właścicieli nieruchomości lub zamawiającego przypadków nie wykonania lub niewłaściwego świadczenia usług odbioru odpadów komunalnych od właścicieli nieruchomości przez wykonawcę (np. odpady nie zostały odebrane zgodnie z harmonogramem, brak worków, pojemników) bez zbędnej zwłoki, nie później jednak niż w terminie 2 dni od otrzymania zawiadomienia drogą pisemną lub telefoniczną od Zamawiającego lub właścicieli nieruchomości. W przypadku reklamacji szczególnie skomplikowanej wymagającej dodatkowego wyjaśnienia należy powiadomić wnoszącego reklamację o nowym terminie załatwienia sprawy. Odpowiedź na złożoną reklamację należy przekazać w formie pisemnej lub telefonicznej (udokumentowane notatką z rozmowy), chyba, że składający reklamację określi inny sposób, w jaki ma być udzielona odpowiedź. W przypadku udzielania odpowiedzi przez wykonawcę zgłaszającemu reklamację (właścicielowi nieruchomości), winien on poinformować również zamawiającego o sposobie rozpatrzenia reklamacji; </w:t>
      </w:r>
    </w:p>
    <w:p w14:paraId="59F72BDE" w14:textId="77777777" w:rsidR="005A30CB" w:rsidRPr="0014467E" w:rsidRDefault="00C73D8F">
      <w:pPr>
        <w:numPr>
          <w:ilvl w:val="1"/>
          <w:numId w:val="8"/>
        </w:numPr>
        <w:spacing w:after="33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powinien dysponować odpowiednim potencjałem technicznym oraz osobami zdolnymi do wykonania zamówienia gwarantującym terminowe i staranne wykonanie zakresu rzeczowego usługi; </w:t>
      </w:r>
    </w:p>
    <w:p w14:paraId="7A5AD922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>Wykonawca odbierający odpady komunalne jest obowiązany spełnić wymagania dla podmiotu odbierającego odpady komunalne od właścicieli nieruchomości zgodnie z art. 9d Ustawy o utrzymaniu czystości i porządku w gmin</w:t>
      </w:r>
      <w:r w:rsidR="00FC1DBA">
        <w:rPr>
          <w:rFonts w:ascii="Times New Roman" w:hAnsi="Times New Roman" w:cs="Times New Roman"/>
        </w:rPr>
        <w:t>ach (tekst jednolity Dz. U. z 2019</w:t>
      </w:r>
      <w:r w:rsidRPr="0014467E">
        <w:rPr>
          <w:rFonts w:ascii="Times New Roman" w:hAnsi="Times New Roman" w:cs="Times New Roman"/>
        </w:rPr>
        <w:t xml:space="preserve"> r., poz.</w:t>
      </w:r>
      <w:r w:rsidR="00FC1DBA">
        <w:rPr>
          <w:rFonts w:ascii="Times New Roman" w:hAnsi="Times New Roman" w:cs="Times New Roman"/>
        </w:rPr>
        <w:t>2010</w:t>
      </w:r>
      <w:r w:rsidRPr="0014467E">
        <w:rPr>
          <w:rFonts w:ascii="Times New Roman" w:hAnsi="Times New Roman" w:cs="Times New Roman"/>
        </w:rPr>
        <w:t xml:space="preserve"> ze zm.) oraz z Rozporządzeniem Ministra Środowiska w sprawie szczegółowych wymagań w zakresie odbierania odpadów komunalnych od właścicieli nieruchomości z dnia 11 stycznia 2013r. (Dz.U. z 2013 r. poz. 122); </w:t>
      </w:r>
    </w:p>
    <w:p w14:paraId="0A48E65D" w14:textId="77777777" w:rsidR="005A30CB" w:rsidRPr="0014467E" w:rsidRDefault="00C73D8F">
      <w:pPr>
        <w:numPr>
          <w:ilvl w:val="1"/>
          <w:numId w:val="8"/>
        </w:numPr>
        <w:spacing w:after="33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razie awarii pojazdu Wykonawca zobowiązany jest zapewnić pojazd zastępczy o zbliżonych parametrach; </w:t>
      </w:r>
    </w:p>
    <w:p w14:paraId="29BA3EC0" w14:textId="77777777" w:rsidR="005A30CB" w:rsidRPr="0014467E" w:rsidRDefault="00C73D8F">
      <w:pPr>
        <w:numPr>
          <w:ilvl w:val="1"/>
          <w:numId w:val="8"/>
        </w:numPr>
        <w:spacing w:after="35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lastRenderedPageBreak/>
        <w:t xml:space="preserve">wykonawca winien posiadać w swojej ofercie pojazdy zapewniające odbiór odpadów komunalnych od właścicieli nieruchomości zamieszkałych z terenu całej Gminy </w:t>
      </w:r>
      <w:r w:rsidR="00FC1DBA">
        <w:rPr>
          <w:rFonts w:ascii="Times New Roman" w:hAnsi="Times New Roman" w:cs="Times New Roman"/>
        </w:rPr>
        <w:t xml:space="preserve">Milejczyce </w:t>
      </w:r>
      <w:r w:rsidRPr="0014467E">
        <w:rPr>
          <w:rFonts w:ascii="Times New Roman" w:hAnsi="Times New Roman" w:cs="Times New Roman"/>
        </w:rPr>
        <w:t xml:space="preserve">niezależnie od warunków pogodowych; </w:t>
      </w:r>
    </w:p>
    <w:p w14:paraId="690611BB" w14:textId="77777777" w:rsidR="005A30CB" w:rsidRPr="0014467E" w:rsidRDefault="00C73D8F">
      <w:pPr>
        <w:numPr>
          <w:ilvl w:val="1"/>
          <w:numId w:val="8"/>
        </w:numPr>
        <w:spacing w:after="29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za szkody w majątku zamawiającego lub osób trzecich spowodowane odbiorem odpadów odpowiedzialność ponosi wykonawca; </w:t>
      </w:r>
    </w:p>
    <w:p w14:paraId="28E325CD" w14:textId="77777777" w:rsidR="005A30CB" w:rsidRPr="0014467E" w:rsidRDefault="00C73D8F">
      <w:pPr>
        <w:numPr>
          <w:ilvl w:val="1"/>
          <w:numId w:val="8"/>
        </w:numPr>
        <w:spacing w:after="34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przypadku kiedy drogi dojazdowe do posesji uniemożliwiają dojazd dla śmieciarek i innych pojazdów w związku z remontem dróg Wykonawca zobowiązany jest do odbioru odpadów bez zbędnej zwłoki w terminie uzgodnionym z Zamawiającym i nie przysługują mu roszczenia z tytułu wzrostu kosztów realizacji przedmiotu umowy. W przypadku wystąpienia ww. trudności obowiązkiem Wykonawcy jest poinformowanie telefonicznie lub mailowe Zamawiającego w dniu odbioru o braku możliwości dotarcia do miejsca odbioru odpadów; </w:t>
      </w:r>
    </w:p>
    <w:p w14:paraId="2D2DEE68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w trakcie obowiązywania umowy zobowiązany jest do przestrzegania powszechnie obowiązujących przepisów prawnych, w tym prawa miejscowego. </w:t>
      </w:r>
    </w:p>
    <w:p w14:paraId="561FE9D1" w14:textId="77777777" w:rsidR="005A30CB" w:rsidRPr="0014467E" w:rsidRDefault="00C73D8F">
      <w:pPr>
        <w:numPr>
          <w:ilvl w:val="1"/>
          <w:numId w:val="8"/>
        </w:numPr>
        <w:spacing w:after="34"/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szczegółowy harmonogram odbioru odpadów komunalnych z terenu Gminy </w:t>
      </w:r>
      <w:r w:rsidR="00270EBC">
        <w:rPr>
          <w:rFonts w:ascii="Times New Roman" w:hAnsi="Times New Roman" w:cs="Times New Roman"/>
        </w:rPr>
        <w:t>Milejczyce</w:t>
      </w:r>
      <w:r w:rsidRPr="0014467E">
        <w:rPr>
          <w:rFonts w:ascii="Times New Roman" w:hAnsi="Times New Roman" w:cs="Times New Roman"/>
        </w:rPr>
        <w:t xml:space="preserve"> zostanie sporządzony przez Wykonawcę i uzgodniony z Zamawiającym przy podpisywaniu umowy oraz zostanie doręczony przez wykonawcę właścicielom nieruchomości wraz ze sporządzoną przez wykonawcę instrukcją segregacji odpadów w terminie minimum 7 dni przed dniem rozpoczęcia realizacji przedmiotu niniejszej umowy; </w:t>
      </w:r>
    </w:p>
    <w:p w14:paraId="2159CF32" w14:textId="77777777" w:rsidR="005A30CB" w:rsidRPr="0014467E" w:rsidRDefault="00C73D8F">
      <w:pPr>
        <w:numPr>
          <w:ilvl w:val="1"/>
          <w:numId w:val="8"/>
        </w:numPr>
        <w:ind w:hanging="425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wykonawca odbiera każdą ilość zebranych odpadów. </w:t>
      </w:r>
    </w:p>
    <w:p w14:paraId="0D6E6398" w14:textId="77777777" w:rsidR="005A30CB" w:rsidRPr="0014467E" w:rsidRDefault="00C73D8F">
      <w:pPr>
        <w:spacing w:after="34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p w14:paraId="5EEF7B0F" w14:textId="77777777" w:rsidR="005A30CB" w:rsidRPr="0014467E" w:rsidRDefault="00C73D8F">
      <w:pPr>
        <w:spacing w:after="4" w:line="249" w:lineRule="auto"/>
        <w:ind w:left="-5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  <w:b/>
          <w:u w:val="single" w:color="000000"/>
        </w:rPr>
        <w:t>Wymogi dotyczące przekazywania odpadów</w:t>
      </w:r>
      <w:r w:rsidRPr="0014467E">
        <w:rPr>
          <w:rFonts w:ascii="Times New Roman" w:hAnsi="Times New Roman" w:cs="Times New Roman"/>
          <w:b/>
        </w:rPr>
        <w:t xml:space="preserve"> </w:t>
      </w:r>
    </w:p>
    <w:p w14:paraId="2450DB2C" w14:textId="77777777" w:rsidR="005A30CB" w:rsidRPr="0014467E" w:rsidRDefault="00C73D8F">
      <w:pPr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W ramach zagospodarowania odpadów podmiot odbierający odpady zobowiązany jest do przekazywania odebranych zmieszanych odpadów komunalnych, bioodpadów oraz pozostałości z sortowania odpadów komunalnych do wskazanej w ofercie instalacji. </w:t>
      </w:r>
    </w:p>
    <w:p w14:paraId="4CF4EFF7" w14:textId="77777777" w:rsidR="005A30CB" w:rsidRPr="0014467E" w:rsidRDefault="00C73D8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4467E">
        <w:rPr>
          <w:rFonts w:ascii="Times New Roman" w:hAnsi="Times New Roman" w:cs="Times New Roman"/>
        </w:rPr>
        <w:t xml:space="preserve"> </w:t>
      </w:r>
    </w:p>
    <w:sectPr w:rsidR="005A30CB" w:rsidRPr="0014467E">
      <w:footerReference w:type="even" r:id="rId8"/>
      <w:footerReference w:type="default" r:id="rId9"/>
      <w:footerReference w:type="first" r:id="rId10"/>
      <w:pgSz w:w="11904" w:h="16836"/>
      <w:pgMar w:top="1421" w:right="1410" w:bottom="1173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7E3C4" w14:textId="77777777" w:rsidR="00A94061" w:rsidRDefault="00A94061">
      <w:pPr>
        <w:spacing w:after="0" w:line="240" w:lineRule="auto"/>
      </w:pPr>
      <w:r>
        <w:separator/>
      </w:r>
    </w:p>
  </w:endnote>
  <w:endnote w:type="continuationSeparator" w:id="0">
    <w:p w14:paraId="6E649656" w14:textId="77777777" w:rsidR="00A94061" w:rsidRDefault="00A9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A4305" w14:textId="77777777" w:rsidR="005A30CB" w:rsidRDefault="00C73D8F">
    <w:pPr>
      <w:tabs>
        <w:tab w:val="right" w:pos="907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85605" w14:textId="77777777" w:rsidR="005A30CB" w:rsidRDefault="00C73D8F">
    <w:pPr>
      <w:tabs>
        <w:tab w:val="right" w:pos="907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84FB8" w:rsidRPr="00684FB8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F13D" w14:textId="77777777" w:rsidR="005A30CB" w:rsidRDefault="005A30C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E7A58" w14:textId="77777777" w:rsidR="00A94061" w:rsidRDefault="00A94061">
      <w:pPr>
        <w:spacing w:after="0" w:line="240" w:lineRule="auto"/>
      </w:pPr>
      <w:r>
        <w:separator/>
      </w:r>
    </w:p>
  </w:footnote>
  <w:footnote w:type="continuationSeparator" w:id="0">
    <w:p w14:paraId="5328F43E" w14:textId="77777777" w:rsidR="00A94061" w:rsidRDefault="00A9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</w:abstractNum>
  <w:abstractNum w:abstractNumId="1">
    <w:nsid w:val="00E4549D"/>
    <w:multiLevelType w:val="hybridMultilevel"/>
    <w:tmpl w:val="8C9E1C3A"/>
    <w:lvl w:ilvl="0" w:tplc="5CEA1246">
      <w:start w:val="1"/>
      <w:numFmt w:val="decimal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40C8D8">
      <w:start w:val="1"/>
      <w:numFmt w:val="lowerLetter"/>
      <w:lvlText w:val="%2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4A5F0">
      <w:start w:val="1"/>
      <w:numFmt w:val="lowerRoman"/>
      <w:lvlText w:val="%3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678CE">
      <w:start w:val="1"/>
      <w:numFmt w:val="decimal"/>
      <w:lvlText w:val="%4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F49F9C">
      <w:start w:val="1"/>
      <w:numFmt w:val="lowerLetter"/>
      <w:lvlText w:val="%5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6ABCD4">
      <w:start w:val="1"/>
      <w:numFmt w:val="lowerRoman"/>
      <w:lvlText w:val="%6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70FA86">
      <w:start w:val="1"/>
      <w:numFmt w:val="decimal"/>
      <w:lvlText w:val="%7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767E32">
      <w:start w:val="1"/>
      <w:numFmt w:val="lowerLetter"/>
      <w:lvlText w:val="%8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92C182">
      <w:start w:val="1"/>
      <w:numFmt w:val="lowerRoman"/>
      <w:lvlText w:val="%9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B8691E"/>
    <w:multiLevelType w:val="hybridMultilevel"/>
    <w:tmpl w:val="F9E43D76"/>
    <w:lvl w:ilvl="0" w:tplc="5B9E20AA">
      <w:start w:val="1"/>
      <w:numFmt w:val="decimal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129246">
      <w:start w:val="1"/>
      <w:numFmt w:val="lowerLetter"/>
      <w:lvlText w:val="%2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6A6B2C">
      <w:start w:val="1"/>
      <w:numFmt w:val="lowerRoman"/>
      <w:lvlText w:val="%3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F4AEC2">
      <w:start w:val="1"/>
      <w:numFmt w:val="decimal"/>
      <w:lvlText w:val="%4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5804D4">
      <w:start w:val="1"/>
      <w:numFmt w:val="lowerLetter"/>
      <w:lvlText w:val="%5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BAF5E4">
      <w:start w:val="1"/>
      <w:numFmt w:val="lowerRoman"/>
      <w:lvlText w:val="%6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B6808A">
      <w:start w:val="1"/>
      <w:numFmt w:val="decimal"/>
      <w:lvlText w:val="%7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E007AA">
      <w:start w:val="1"/>
      <w:numFmt w:val="lowerLetter"/>
      <w:lvlText w:val="%8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E6F628">
      <w:start w:val="1"/>
      <w:numFmt w:val="lowerRoman"/>
      <w:lvlText w:val="%9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B10C55"/>
    <w:multiLevelType w:val="hybridMultilevel"/>
    <w:tmpl w:val="9D5678B0"/>
    <w:lvl w:ilvl="0" w:tplc="8C96F8CE">
      <w:start w:val="3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3EE1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9000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BEFE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3AA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FC9B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6EC5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9405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868D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1F371E"/>
    <w:multiLevelType w:val="hybridMultilevel"/>
    <w:tmpl w:val="EA64C2E8"/>
    <w:lvl w:ilvl="0" w:tplc="834677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148522">
      <w:start w:val="1"/>
      <w:numFmt w:val="decimal"/>
      <w:lvlText w:val="%2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DA7A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AA29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AE5BD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84CE0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9641B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5EEF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02165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FF5DA4"/>
    <w:multiLevelType w:val="hybridMultilevel"/>
    <w:tmpl w:val="E16CAEC6"/>
    <w:lvl w:ilvl="0" w:tplc="85C439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2A4916">
      <w:start w:val="1"/>
      <w:numFmt w:val="decimal"/>
      <w:lvlText w:val="%2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C2AE2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E4D30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8DB9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3EC80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2CECA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42849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9E00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41565B"/>
    <w:multiLevelType w:val="hybridMultilevel"/>
    <w:tmpl w:val="58426566"/>
    <w:lvl w:ilvl="0" w:tplc="82DC98EA">
      <w:start w:val="9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5A8894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4A8AA">
      <w:start w:val="1"/>
      <w:numFmt w:val="decimal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1A98B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F09D8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C6A09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38095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6AE0F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2A3C5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A707D8"/>
    <w:multiLevelType w:val="hybridMultilevel"/>
    <w:tmpl w:val="9AD8CE90"/>
    <w:lvl w:ilvl="0" w:tplc="667AED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9ADFA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88B7D6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06B0CE">
      <w:start w:val="1"/>
      <w:numFmt w:val="lowerLetter"/>
      <w:lvlRestart w:val="0"/>
      <w:lvlText w:val="%4)"/>
      <w:lvlJc w:val="left"/>
      <w:pPr>
        <w:ind w:left="14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8A9F4C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545104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E85D6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307D8E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34E99E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840B34"/>
    <w:multiLevelType w:val="hybridMultilevel"/>
    <w:tmpl w:val="7E3C6398"/>
    <w:lvl w:ilvl="0" w:tplc="008A2C08">
      <w:start w:val="1"/>
      <w:numFmt w:val="decimal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AE0A56">
      <w:start w:val="1"/>
      <w:numFmt w:val="lowerLetter"/>
      <w:lvlText w:val="%2)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A4B4CC">
      <w:start w:val="1"/>
      <w:numFmt w:val="lowerLetter"/>
      <w:lvlText w:val="%3)"/>
      <w:lvlJc w:val="left"/>
      <w:pPr>
        <w:ind w:left="142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CE9FA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865B16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83AC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6288B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E227B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F6A4C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336EA9"/>
    <w:multiLevelType w:val="hybridMultilevel"/>
    <w:tmpl w:val="81A6606C"/>
    <w:lvl w:ilvl="0" w:tplc="6DD035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2A44D8">
      <w:start w:val="1"/>
      <w:numFmt w:val="decimal"/>
      <w:lvlText w:val="%2)"/>
      <w:lvlJc w:val="left"/>
      <w:pPr>
        <w:ind w:left="7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D23C82">
      <w:start w:val="1"/>
      <w:numFmt w:val="lowerRoman"/>
      <w:lvlText w:val="%3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3EA388">
      <w:start w:val="1"/>
      <w:numFmt w:val="decimal"/>
      <w:lvlText w:val="%4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1ABF64">
      <w:start w:val="1"/>
      <w:numFmt w:val="lowerLetter"/>
      <w:lvlText w:val="%5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5A3F8C">
      <w:start w:val="1"/>
      <w:numFmt w:val="lowerRoman"/>
      <w:lvlText w:val="%6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AEE03C">
      <w:start w:val="1"/>
      <w:numFmt w:val="decimal"/>
      <w:lvlText w:val="%7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007DCA">
      <w:start w:val="1"/>
      <w:numFmt w:val="lowerLetter"/>
      <w:lvlText w:val="%8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86EC82">
      <w:start w:val="1"/>
      <w:numFmt w:val="lowerRoman"/>
      <w:lvlText w:val="%9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86176B"/>
    <w:multiLevelType w:val="hybridMultilevel"/>
    <w:tmpl w:val="50BE1B4A"/>
    <w:lvl w:ilvl="0" w:tplc="68F28A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02C79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A8847E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36FE2C">
      <w:start w:val="1"/>
      <w:numFmt w:val="bullet"/>
      <w:lvlText w:val="•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860FCA">
      <w:start w:val="1"/>
      <w:numFmt w:val="bullet"/>
      <w:lvlText w:val="o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6EC8EA">
      <w:start w:val="1"/>
      <w:numFmt w:val="bullet"/>
      <w:lvlText w:val="▪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2C9E02">
      <w:start w:val="1"/>
      <w:numFmt w:val="bullet"/>
      <w:lvlText w:val="•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466742">
      <w:start w:val="1"/>
      <w:numFmt w:val="bullet"/>
      <w:lvlText w:val="o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125940">
      <w:start w:val="1"/>
      <w:numFmt w:val="bullet"/>
      <w:lvlText w:val="▪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CB"/>
    <w:rsid w:val="00041593"/>
    <w:rsid w:val="00131B89"/>
    <w:rsid w:val="0014467E"/>
    <w:rsid w:val="00270EBC"/>
    <w:rsid w:val="0027739D"/>
    <w:rsid w:val="003B62C3"/>
    <w:rsid w:val="00570394"/>
    <w:rsid w:val="00581B19"/>
    <w:rsid w:val="005A30CB"/>
    <w:rsid w:val="005C45A3"/>
    <w:rsid w:val="00684FB8"/>
    <w:rsid w:val="006E5F2D"/>
    <w:rsid w:val="007C7584"/>
    <w:rsid w:val="007E3218"/>
    <w:rsid w:val="008968AE"/>
    <w:rsid w:val="00A677CD"/>
    <w:rsid w:val="00A94061"/>
    <w:rsid w:val="00B564E2"/>
    <w:rsid w:val="00C73D8F"/>
    <w:rsid w:val="00C956B3"/>
    <w:rsid w:val="00E14AF6"/>
    <w:rsid w:val="00F31CF0"/>
    <w:rsid w:val="00F82D98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E027"/>
  <w15:docId w15:val="{59C30510-E381-44CB-9E76-D1955D13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8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right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1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B8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B89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B8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Anusin_(gmina_Nurzec-Stacja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2670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cp:lastModifiedBy>Inwestycje</cp:lastModifiedBy>
  <cp:revision>5</cp:revision>
  <cp:lastPrinted>2020-01-03T09:45:00Z</cp:lastPrinted>
  <dcterms:created xsi:type="dcterms:W3CDTF">2020-01-09T08:08:00Z</dcterms:created>
  <dcterms:modified xsi:type="dcterms:W3CDTF">2020-01-09T11:47:00Z</dcterms:modified>
</cp:coreProperties>
</file>